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507" w:rsidRPr="009C45F3" w:rsidRDefault="00FB2507" w:rsidP="009C45F3">
      <w:pPr>
        <w:spacing w:after="0" w:line="240" w:lineRule="auto"/>
        <w:jc w:val="both"/>
        <w:rPr>
          <w:rFonts w:ascii="Palatino Linotype" w:hAnsi="Palatino Linotype"/>
          <w:b/>
          <w:color w:val="000000"/>
          <w:sz w:val="28"/>
          <w:szCs w:val="28"/>
          <w:lang w:val="ru-RU"/>
        </w:rPr>
      </w:pPr>
      <w:bookmarkStart w:id="0" w:name="_GoBack"/>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Сохтори фаъолияти гумрукии Ҷумҳурии Тоҷикистон аз кадом унсурҳо иборат аст</w:t>
      </w:r>
      <w:r>
        <w:rPr>
          <w:rFonts w:ascii="Palatino Linotype" w:hAnsi="Palatino Linotype"/>
          <w:b/>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амалиёти гумрукӣ, расмиёти гумрукӣ, тарифи гумрукӣ, омори гумрукӣ</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гумрукӣ, омори гумрукӣ, пардохти гумрукӣ, хироҷи гумрукӣ</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амалиёти гумрукӣ, сиёсати гумрукӣ, расмиёти гумрукӣ, омори гумрукӣ</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амалиёти гумрукӣ, расмиёти гумрукӣ, мақомоти гумрукӣ, омори гумрукӣ</w:t>
      </w:r>
      <w:r>
        <w:rPr>
          <w:rFonts w:ascii="Palatino Linotype" w:hAnsi="Palatino Linotype"/>
          <w:color w:val="000000"/>
          <w:sz w:val="28"/>
          <w:szCs w:val="28"/>
          <w:lang w:val="ru-RU"/>
        </w:rPr>
        <w:t>;</w:t>
      </w:r>
    </w:p>
    <w:p w:rsidR="00FB2507" w:rsidRPr="009C45F3"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амалиёти гумрукӣ, расмиёти гумрукӣ, фаъолияти мақомоти гумрукӣ, омори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Мақсадҳои фаъолияти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иқтисодӣ, тиҷоратӣ, ҳифзиҳуқуқӣ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тиҷоратӣ, ғайритиҷоратӣ, танзимнамоӣ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иқтисодӣ, пулӣ-молӣ, ҳифзи ҳуқуқӣ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ҳифзиҳуқуқӣ, манфиатнокӣ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иқтисодӣ, танзимнамоӣ, ҳифзиҳуқуқӣ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Шакли аввалини танзими давлатии тиҷорати беруна чист</w:t>
      </w:r>
      <w:r>
        <w:rPr>
          <w:rFonts w:ascii="Palatino Linotype" w:hAnsi="Palatino Linotype"/>
          <w:b/>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иқтисодӣ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дохилӣ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беруна</w:t>
      </w:r>
      <w:r>
        <w:rPr>
          <w:rFonts w:ascii="Palatino Linotype" w:hAnsi="Palatino Linotype"/>
          <w:color w:val="000000"/>
          <w:sz w:val="28"/>
          <w:szCs w:val="28"/>
          <w:lang w:val="ru-RU"/>
        </w:rPr>
        <w:t>;</w:t>
      </w:r>
    </w:p>
    <w:p w:rsidR="00FB2507" w:rsidRPr="009C45F3"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тарифию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Воситаҳои асосии амали намудани сиёсати гумрукии Ҷумҳурии Тоҷикистон кадомҳоянд</w:t>
      </w:r>
      <w:r>
        <w:rPr>
          <w:rFonts w:ascii="Palatino Linotype" w:hAnsi="Palatino Linotype"/>
          <w:b/>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падохти гумрукӣ ва низоми гумрукӣ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гумрукӣ ва тарифҳои гумрукӣ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гумрукӣ ва хироҷи гумрукӣ</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тарифи гумрукӣ ва назорати гумрукӣ</w:t>
      </w:r>
      <w:r>
        <w:rPr>
          <w:rFonts w:ascii="Palatino Linotype" w:hAnsi="Palatino Linotype"/>
          <w:color w:val="000000"/>
          <w:sz w:val="28"/>
          <w:szCs w:val="28"/>
          <w:lang w:val="ru-RU"/>
        </w:rPr>
        <w:t>;</w:t>
      </w:r>
    </w:p>
    <w:p w:rsidR="00FB2507" w:rsidRPr="009C45F3" w:rsidRDefault="00FB2507" w:rsidP="009C45F3">
      <w:pPr>
        <w:tabs>
          <w:tab w:val="left" w:pos="1620"/>
        </w:tabs>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ва ҳукумати ҶТ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Сиёсати гумрукии чумҳурии Тоҷикистон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Ҷумҳурии Тоҷикистон қисми таркибии сиёсати дохилӣ ва хориҷии Ҷумҳурии Тоҷикистон мебошад, ки аз маҷмӯи чорабиниҳои ҳуқуқию сиёсӣ, иқтисодию ташкилӣ дар соҳаи тиҷорати беруна буда, баҳри амлигардӣ дар ҳифзи манфиатҳои фаъолияти гумрукии кишвар дар шароити муносибатҳои иқтисоди бозори равона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гуморукии Ҷумҳурии Тоҷикистон қисми таркибии сиёсати дохилӣ ва хориҷии Ҷумҳурии Тоҷикистон мебошад, ки аз маҷмуи чорабиниҳои ҳуқуқию сиёсӣ, иқтисодию ташкилӣ дар соҳаи фаъолияти гумрукӣ иборат буда, баҳри амалигардӣ ва ҳифзи манфиатҳои фаъолияти иқтисоди берунаи кишвар дар шароити буҳрони иқтисодӣ равона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Ҷумҳурии Тоҷикистон қисми таркиби сиёсати дохилӣ ва хориҷии Ҷумҳурии Тоҷикистон мебошад, ки аз маҷмӯи чорабиниҳои қонунгузорӣ дар сохаи фаъолияти гумрукӣ иборат буда, баҳри амалигардӣ ва ҳифзи манфиатҳои фаъолияти иқтисоди берунаи кишвар дар шароити муносибатҳои иқтисодии бозорӣ равона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Ҷумҳурии Тоҷикистон қисми таркиби сиёсати дохилӣ ва хориҷии Ҷумҳурии Тоҷикистон мебошад, ки аз маҷмӯи чорабиниҳои ҳуқуқию сиёсӣ, иқтисодию ташкилӣ дар соҳаи фаъолияти гумрукӣ иборат буда, баҳри амалигарди ва ҳифзи манфиатҳои фаъолияти иқтисоди берунаи кишвар дар шароити муносибатҳои иқтисоди бозорӣ равона карда шудааст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ҶТ қисми таркибии сиёсати дохилӣ ва хориҷии ҶТ мебошад, ки аз маҷмӯм чорабиниҳои сиёсию ҳуқуқӣ, ташкилию иқтисодӣ дар соҳаи фаъолияти гумрукӣ иборат аст, ки муносибатҳои гумрукиро танзим менамояд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Сиёсати гумрукии ҳимоятгароӣ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ҳимоятгароӣ – равона карда шудааст ба ташкили шароит оиди имконияти инкишофи иқтисоди миллӣ бо роҳи маҳдуд намудани рақобати хориҷиён бо онҳо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ҳимоятгароӣ – равона карда шудааст ба ташкили шароит оиди имконияти инкишофи иқтисоди миллӣ бо роҳи маҳдуд намудани рақобат бо онҳо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ҳиоятгароӣ – равона карда шудааст ба ташкили шароит оиди имконияти инкишофи истеҳсолоти миллӣ бо роҳи маҳдуд намудани рақобати моли хориҷиён ва соҳибкорони инфиродӣ бо онҳо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ҳимоятгароӣ – равона карда шудааст ба ташкили шароит оиди имконияти инкишофи иқтисоди миллӣ бо роҳи сармоягузорӣ ва маҳдуд намудани рақобат бо онҳо мебошад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ҳимоятгароӣ – равона карда шудааст ба ташкили шароит оиди инкишофи иқтисоди миллӣ бо роҳи ҷалби моликияти хусусӣ ва маҳдуд намудани рақобати хориҷиён бо онҳо мебошад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Сиёсати тиҷорати озод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тиҷорати озод – дар инкишоф ва вориди молҳои хориҷӣ ба бозори дохилӣ бо роҳи муқаррар кардани ҳаҷми миёнаи пардохти гумрукӣ ва баъзе имтиёзҳо ба иштирокчиёни фаъолияти тиҷорати беруна назар ба соҳибкорони ватанӣ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тиҷорати озод – дар инкишоф ва вориди молҳои ватанию хориҷӣ ба бозори дохилӣ бо роҳи муқаррар кардани хаҷми миёнаи пардохти гумрукӣ ва баъзе имтиёзҳо ба иштирокчиёни фаъолияти тиҷорати беруна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тиҷорати озод – дар инкишоф ва вориди молҳои хориҷӣ ба бозори дохилӣ бо роҳи муқаррар кардани ҳаҷми миёнаи пардохти гумрукӣ ва баъзе имтиёзҳо ба иштирокчийни фаъолияти тиҷорати беруна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тичорати озод – дар инкишоф ва вориди моли хориҷӣ ба бозор бо мӯкаррар кардани ҳаҷми миёнаи андоз ва баъзе имтиёзҳо ба иштирокчиёни фаъолияти тиҷорати беруна 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сиёсати гумрукии тиҷорати озод – дар инкишоф ва вориди моли ватанӣ ба бозор бо муқаррар кардани ҳаҷми миёнаи пардохти гумрукӣ ва баъзе имтиёзҳо ба иштирокчиёни фаъолияти тиҷорати беруна 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Мафҳуми ҳуқуқи гумрукии ҶТ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ҳуқуқи гумрукии ҶТ ҳамчун соҳаи комплексии ҳуқуқ аз маҷмӯи меъёрҳои ҳуқуқи иборат аст, ки танзимгари муносибатҳои ҷамъияти дар сохтори фаъолияти иқтисоди беруна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ҳуқуқи гумрукии ҶТ ҳамчун соҳаи комплексии ҳуқуқ аз маҷмӯи меъёрҳои ҳуқуқӣ иборат аст, ки танзимгари муносибатҳои ҷамъиятӣ дар сохтори фаъолияти гумрукӣ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ҳуқуқи гумрукии ҶТ ҳамчун соҳаи комплексии ҳуқуқ аз маҷмӯи меъёрҳои ҳуқуқӣ иборат аст, ки муносибатҳои ҷамъиятиро дар сиёсати гумрукӣ танзим мекунад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ҳуқуқи гумрукии ҶТ ҳамчун сохаи комплексии ҳуқуқ аз маҷмӯи меъёрҳои ҳуқуқӣ иборат аст, ки танзимгари сиёсати гумрукӣ дар сохтори фаъолияти гумрукӣ мебошад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ҳуқуқи гумрукии ҶТ хамчун соҳаи қонунгузорӣ аз маҷмӯӣ меъёрҳои ҳуқуқӣ иборат аст, ки муносибатҳои ҷамъиятиро дар сохтори фаъолияти гумрукӣ-тарифӣ танзим мекунад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Методҳои ҳуқуқи гумрукии ҶТ-ро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императивӣ, дипозитивӣ, 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императивӣ, дипозитивӣ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императивӣ, факултативӣ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императивӣ, диспозитсия</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императивӣ, динамикӣ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Функсияҳои ҳуқуқи гумрукииҶТкадомҳоянд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тарбиявӣ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хамоҳангсозӣ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ҳифзиҳуқуқӣ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ҳифзиқонунӣ, тарбиявӣ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танзимнамоӣ, ахлоқӣ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Мафҳуми муносибатҳои ҳуқуқи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муносибатҳои ҳуқуқи гумрукӣ – муносибатҳои махсуси ҷамъияти мебошанд, ки бо сохтори фаъолияти иқтисодӣ алоқаманд ҳастанду меъёрҳои ҳуқуқи гумрукӣ онҳоро танзим мекунанд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муносибатҳои ҳуқуқи гумрукӣ – муносибатҳои ҷамъиятӣ мебошанд, ки бо сохтори фаъолияти гумрукӣ алоқаманд нестанду меъёрҳои ҳуқуқи гумрукӣ онҳоро танзим мекунанд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муносибатҳои ҳуқуқи гумрукӣ – муносибатҳои ҷамъиятӣ мебошанд, ки бо сохтори фаъолияти гумрукӣ алоқаманд ҳастанду меъёрҳои ҳуқуқи гумрукӣ онҳоро танзим мекунанд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муносибатҳои ҳуқуқи гумрукӣ –муносибатҳои ҷамъиятӣ мебошанд, ки бо сохтори фаъолияти тиҷорати беруна алоқаманд ҳастанду меъёрҳои ҳуқуқи гумрукӣ онҳоро танзим мекунанд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муносибатҳои ҳуқуқи гумрукӣ – муносибатҳои ҷамъиятӣ мебошанд, ки бо сохтори фаъолияти гумрукӣ алоқаманд ва меъёрҳои ҳуқуқи гумрукию андоз онҳоро танзим мекунанд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Хусусиятҳои муносибатҳои ҳуқуқи гумрукӣ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ташкилӣ, ҳокмиятию давлатӣ, ҳуқуқӣ, пулӣ-молӣ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ташкилӣ, сиёсию давлатӣ, ҳуқуқӣ, пулӣ-молӣ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ташкилӣ, ҳокимиятию давлатӣ, қонунӣ, пулӣ-молӣ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ташкилӣ, ҳокимиятию давлатӣ, ҳуқуқӣ, молумулкӣ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ташкилӣ, синфию давлатӣ, ҳуқуқӣ, пулӣ-молӣ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мӯҳлат муносибатҳои ҳуқуқи гумрукӣ ба кадом намудҳо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доимӣ ва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доимӣ ва муввақатӣ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доимӣ ва мувафақатӣ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доимӣ ва мувофиқатӣ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доимӣ ва муваққатию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фардикунонии субъектҳо муносибатҳои ҳуқуқи гумрукӣ ба кадом намудҳо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соҳавӣ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мушаххас</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махфият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марҳилаҳои пайдоишашон муносибатҳои ҳуқуқи гумрукӣ ба кадом намудҳо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аввалиндараҷа ва дуюмдараҷа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аввалиндараҷа ва дуюмдафъа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асосию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якумдараҷа ва дуюмдараҷа</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аввалиндараҷавӣ ва дуюмдараҷа, асосӣ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самти ҳаракат мол чӣ гуна таснифот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воридотӣ,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 воридотӣ, тарифӣ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экспортӣ,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воридотӣ, тарифӣ, транзитӣ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воқеӣ, тичоратӣ, воридотӣ,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мақсади интиқол, мол ба кадом намудҳо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тиҷоратӣ ва оинномавӣ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тиҷоратӣ ва ғайритиҷоратӣ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тиҷоратӣ ва шахсӣ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тиҷоратӣ ва ғайритиҷорати транзитӣ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тиҷоратию ғайритиҷоратӣ, шахсӣ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танзими тарифӣ мол чӣ гуна таснифот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моле, ки пардохти гумрукӣ ситонида мешавад ва моле, ки аз пардохти гумрукӣ озод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моле, ки пардохти гумрукӣ ситонида мешавад ва моле, ки аз пардохти гумрукӣ озод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моле, ки пардохти гумрукӣ ситонида намешавад ва моле, ки аз назорати гумрукӣ озод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моле, ки пардохти гумрукӣ ситонида мешавад ва моле, ки аз пардохти гумрукӣ ва назорати гумрукӣ озод 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моле, ки пардохти гумрукӣ ва хироҷи гумрукӣ ситонида мешавад ва моле, ки аз хироҷм гумруки озод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Xум{урии Тоxикистон кай пурра узви Созмони умумиxа{они савдо гашт</w:t>
      </w:r>
      <w:r>
        <w:rPr>
          <w:rFonts w:ascii="Palatino Linotype" w:hAnsi="Palatino Linotype"/>
          <w:b/>
          <w:color w:val="000000"/>
          <w:sz w:val="28"/>
          <w:szCs w:val="28"/>
          <w:lang w:val="ru-RU"/>
        </w:rPr>
        <w:t>?</w:t>
      </w:r>
    </w:p>
    <w:p w:rsidR="00FB2507" w:rsidRPr="006175DE"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5 декабри соли 2012</w:t>
      </w:r>
      <w:r w:rsidRPr="006175DE">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 ноябри соли 2010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7 апрели соли 2002</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 марти соли 2013</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30 июни соли 1997</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Танзими ғайритарифӣ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танзими ғайритарифӣ низоми чораҳое мебошад, ки мутобиқи усулҳои маъмурӣ ва иқтисодии танзими давлатии фаъолияти иқтисодии хориҷӣ дар мавриди барасмиятдарории гумрукӣ амалиёти содироту воридот истифода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танзими ғайритарифӣ низоми чораҳое мебошад, ки мутобиқи усулҳои императивию диспозитивӣ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танзими ғайритарифӣ низоми чораҳое мебошад, ки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 ғайритарифӣ низоми чораҳое мебошад, ки мутобиқи усулҳои маъмул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танзими ғайритарифӣ низоми меъёрҳои ҳуқуқие мебошад, ки мутобиқи усулҳои маъмурӣ ва иқтисодии танзими давлатии фаъолияти иқтисоди хориҷӣ дар мавриди барамиятдарории гумрукӣ, амалиёти содироту воридот истифода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Мафҳуми имтиёзи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имтиёзи гумрукӣ – ин муқаррароте мебошад, ки қонунгузории ҶТ дар сохаи фаъолияти гумрукӣ нисбати шахсони муайян бартариро муқаррар намудааст,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имтиёзи гумрукӣ – ин муқаррароте мебошад, ки қонунгузории ҶТ дар соҳаи фаъолияти гумрукӣ нисбати шахсони ҳуқуқии муайян бартариро муқаррар намудааст,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имтиёзи гумрукӣ – ин муқаррароте мебошад, ки қонунгузории ҶТ дар соҳаи фаъолияти гумрукӣ нисбати кормандони дипломатию консулӣ бартариро муқаррар кардааст,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имтиёзи гумрукӣ – ин муқаррароте мебошад,ки қонунгузории ҶТ дар соҳаи фаъолияти гумрукӣ нисбати шахсони хориҷӣ бартариро мӯкаррар намудааст,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имтиёзи гумрукӣ – ин муқаррароте мебошад,ки қонунгузории ҶТ дар соҳаи фаъолияти гумрукӣ нисбати шахсони муайян бартариро мӯкаррар намудааст, ки онҳо дар ҷараёни интиқоли мол аз сарҳади гумрукии ҶТ аз баррасмиятдарории гумрукӣ озод мебошанд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коркард берун аз қаламрави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коркарди берун аз қаламрави гумрукӣ низоми гумрукие мебошад, ки мувофиқи он моли хориҷӣ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3 сол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номуайян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коркарди берун аз қаламрави гумрукӣ низоми гумрукие мебошад, ки мувофиқи он моли транзитӣ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воридоти муваққатӣ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воридоти муваққатӣ низоми гумрукие мебошад, ки хангоми он моли ватанӣ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воридоти муваққатӣ низоми гумрукие мебошад, ки хангоми он моли хориҷӣ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воридоти муваққатӣ низоми гумрукие мебошад, ки хангоми он моли хориҷӣ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низоми гумрукӣ истифода бурда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воридоти муваққатӣ низоми гумрукие мебошад, ки хангоми он моли хориҷӣ дар мӯҳлати 3 сол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воридоти муваққатӣ низоми гумрукие мебошад, ки хангоми он моли транзитӣ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анбори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гумрукӣ низоми гумрукие мебошад, ки хангоми он моли хориҷӣ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гумрукӣ низоми гумрукие мебошад, ки хангоми он моли ватанӣ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гумрукӣ низоми гумрукие мебошад, ки хангоми он моли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гумрукӣ низоми гумрукие мебошад, ки хангоми он моли транзитӣ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гумрукӣ низоми гумрукие мебошад, ки хангоми он моли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барасмиятдарории гумрукӣ нигоҳ дошта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низомии гумрукии реимпортро нарҳ диҳед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реимпорт низоми гумрукие мебошад, ки мувофиқи он моли содиротӣ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реимпорт низоми гумрукие мебошад, ки мувофиқи он моли хориҷӣ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мӯҳлати 5 соли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мӯҳлати номуайян,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реэкспорт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Реэкспорт низоми гумрукие мебошад, ки мувофиқи он моли транзитӣ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Реэкспорт низоми гумрукие мебошад, ки мувофиқи он моли ватанӣ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Реэкспорт низоми гумрукие мебошад, ки мувофиқи он моли қаблан ба қаламравии гумрукии ҶТ ворид гардида аз ин қаламрав бо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Реэкспорт низоми гумрукие мебошад, ки мувофиқи он моли қаблан ба қаламравии гумрукии ҶТ ворид гардида аз ин қаламрав бидуни пардохт ё баргардонидани боҷҳои гумрукии воридотӣ ва андозҳо, бо табиқи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Реэкспорт низоми гумрукие мебошад, ки мувофиқи он моли қаблан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Низоми гумрукии нобудкунӣ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нобудкунӣ низоми гумрукие мебошад, ки мувофиқи он моли хориҷӣ таҳти назорати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нобудкунӣ низоми гумрукие мебошад, ки мувофиқи он моли ватанӣ таҳти назорати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нобудкунӣ низоми гумрукие мебошад, ки мувофиқи он моли хориҷӣ таҳти барасмиятдарории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нобудкунӣ низоми гумрукие мебошад, ки мувофиқи он моли хориҷӣ таҳти назорати гумрукӣ, бо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нобудкунӣ низоми гумрукие мебошад, ки мувофиқи он моли хориҷӣ таҳти назорати гумрукӣ, бе пардохти боҷҳои гумрукӣ ва андоз, инчунин бо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даст кашидан ба манфиати давлат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бо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даст кашидан ба манфиати давлат низоми гумрукие мебошад, ки ҳангоми он мол ройгон, бо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даст кашидан ба манфиати давлат низоми гумрукие мебошад, ки ҳангоми он мол ғайриройгон, бидуни ситонидани боҷҳои гумрукӣ ва андоз, инчунин бидуни истифодаи мамнуният ва маҳдудиятҳои дорои хусусияти иқтисодии муқаррарнамудаи қонунгузории ҶТ ба моликияти давлатӣ гузаронида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ҷамъиятӣ гузаронида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29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содироти муваққатӣ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содироти муваққатӣ низоми гумрукие мебошад, ки хангоми он моли ватанӣ метавонад дар мӯҳлати муайян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содироти муваққатӣ низоми гумрукие мебошад, ки хангоми он моли хориҷӣ метавонад дар мӯҳлати муайян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содироти муваққатӣ низоми гумрукие мебошад, ки хангоми он моли ватанӣ метавонад дар дар мӯҳлати зиёда аз се сол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содироти муваққатӣ низоми гумрукие мебошад, ки хангоми он моли ватанӣ метавонад дар мӯҳлати шаш моҳ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содироти муваққатӣ низоми гумрукие мебошад, ки хангоми он моли ватанӣ метавонад дар мӯҳлати муайян берун аз қаламрави гумрукии ҶТ, бе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низоми гумрукии савдои бебоҷ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ҳуқуқӣ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савдои бебоҷ низоми гумрукие мебошад, ки ҳангоми он молҳои хориҷии ба қаламравии ҶТ содир мешаванд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бо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бо татбиқи мамнуният ва маҳдудиятҳои дорои хусусияти иқтисодии муқаррарнамудаи қонунгузории ҶТ фурӯхта мешаванд;</w:t>
      </w:r>
    </w:p>
    <w:p w:rsidR="00FB2507" w:rsidRPr="009C45F3" w:rsidRDefault="00FB2507" w:rsidP="009C45F3">
      <w:pPr>
        <w:spacing w:after="0" w:line="240" w:lineRule="auto"/>
        <w:jc w:val="both"/>
        <w:rPr>
          <w:rFonts w:ascii="Palatino Linotype" w:hAnsi="Palatino Linotype"/>
          <w:color w:val="000000"/>
          <w:sz w:val="28"/>
          <w:szCs w:val="28"/>
          <w:lang w:val="ru-RU"/>
        </w:rPr>
      </w:pPr>
      <w:r w:rsidRPr="009C45F3">
        <w:rPr>
          <w:rFonts w:ascii="Palatino Linotype" w:hAnsi="Palatino Linotype"/>
          <w:color w:val="000000"/>
          <w:sz w:val="28"/>
          <w:szCs w:val="28"/>
          <w:lang w:val="ru-RU"/>
        </w:rPr>
        <w:t>бо татбиқи мамнуният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Минтақаи озоди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озоди гумрукӣ низоми гумрукие мебошад, ки ҳангоми он моли ватанӣ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накардан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бо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намешаванд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Анбори озод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озод низоми гумрукие мебошад, ки ҳангоми он моли хориҷӣ дар биноҳои (маҳалҳои</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озод низоми гумрукие мебошад, ки ҳангоми он мол дар биноҳои (маҳалҳои</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озод низоми гумрукие мебошад, ки ҳангоми он мол дар биноҳои (маҳалҳои</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дахлдори ба сифати анбори озод истифодашаванда бо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озод низоми гумрукие мебошад, ки ҳангоми он мол дар биноҳои (маҳалҳои</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дахлдори ба сифати анбори озод истифодашаванда бидуни ситонидани боҷҳои гумрукӣ, андозҳо, бо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анбори озод низоми гумрукие мебошад, ки ҳангоми он моли транзитӣ дар биноҳои (маҳалҳои</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Принсипи шароити мусоид – принсипи соҳавӣ ё умумии ҳуқуқи гумрукӣ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соҳавӣ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нест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соҳавӣ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Кадоме аз ин принсипҳо ба гурӯҳи принсипҳои соҳавии ҳуқуқи гумрукӣ шомил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принсипи ҳифзи манфиатҳои иқтисолии ҶТ; принсипи шароити мусоид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 ҳифзи бехатарии ҷамъиятӣ ва бехатарии давлат, принсипи манфиъатҳои иқтисодии Ҷумҳурии Тоҷикистон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принсипи ҳифзи бехатарии ҷамъиятӣ ва бехатарии давлатӣ; принсип эҳтироми ҳуқуқ ва озодиҳои асосии инсон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принсипи маҳдуднасозӣ, принсипи башардӯстӣ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 маҳдуднасозӣ; принсип манфиатҳои иқтисодии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Хусусиятҳои молро ҳамчун объекти муносибатҳои ҳуқуқи гумрукӣ шарҳ диҳед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ҳаракаткунанда, сарҳадӣ, иродавӣ, манфиатнокӣ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ҳаракаткунанда, сарҳадӣ, ғайридавлатӣ, манфиатнокӣ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ҳаракаткунанда, сиёсӣ, иродавӣ, манфиатнокӣ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ҳаракаткунанда, иқтисодӣ, иродавӣ, манфиатнокӣ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ҳаракаткунанда, иҷтимоӣ, иродавӣ, манфиатнокӣ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Ҷумҳурии Тоҷикистон роҳбарии умумии фаъолияти гумрукиро ки татбиқ менамояд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Президенти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Хадомоти гумрукӣ назди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қонунгузор</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иҷроия</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Татбиқи мустақими вазифаҳоро дар соҳаи фаъолияти гумрукӣ аз ҷониби хамаи мақомоти гумрук дар қаламрави ҶТ кӣ таъмин менамояд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Хадомоти гумрукӣ назди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Президенти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Хадамоти гумрукӣ назди ҳукумати ҶТ ва ҳукумати ҶТ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Президенти ҶТ ва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Истифодаи якхелаи қонунгузории гумруки ҶТ аз ҷониби ҳамаи мақомоти гумрук дар қаламрави ҶТ кӣ таъмин менамояд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Прокуратураи Генералии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Хадамоти гумрукӣ назди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Президенти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Ҳукумати ҶТ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Прокуратураи Генералии ҶТ ва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39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Омори гумрукӣ ба кадом намудҳо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омори гумрукии тиҷорати хориҷии ҶТ ва омори гумрукии тиҷорати дохилии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омори гумрукии тиҷорати хориҷӣ ва дохилии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омори гумрукии тиҷорати хориҷии ҶТ ва омори гумрукии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омори гумрукии махсус ва омори гумрукии умумӣ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омори гумрукии тиҷорати хориҷии ҶТ ва омори гумрукии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Аз қарор, амалӣ (беамалии</w:t>
      </w:r>
      <w:r>
        <w:rPr>
          <w:rFonts w:ascii="Palatino Linotype" w:hAnsi="Palatino Linotype"/>
          <w:b/>
          <w:color w:val="000000"/>
          <w:sz w:val="28"/>
          <w:szCs w:val="28"/>
          <w:lang w:val="ru-RU"/>
        </w:rPr>
        <w:t xml:space="preserve">) </w:t>
      </w:r>
      <w:r w:rsidRPr="009C45F3">
        <w:rPr>
          <w:rFonts w:ascii="Palatino Linotype" w:hAnsi="Palatino Linotype"/>
          <w:b/>
          <w:color w:val="000000"/>
          <w:sz w:val="28"/>
          <w:szCs w:val="28"/>
          <w:lang w:val="ru-RU"/>
        </w:rPr>
        <w:t>мақомоти гумрук ё шахсони мансабдори онҳо ба кадом мақомот шикоят кардан мумкин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прокуратура ва суд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Ҳукумати ҶТ ва Президенти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прокуратура ва мақомоти корупсия</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суд, мақомоти умури дохилӣ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 прокуратура ва дастгоҳи иҷроияи Президенти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умумии баррасии шикоят нисбати қарор, амали (беамалии</w:t>
      </w:r>
      <w:r>
        <w:rPr>
          <w:rFonts w:ascii="Palatino Linotype" w:hAnsi="Palatino Linotype"/>
          <w:b/>
          <w:color w:val="000000"/>
          <w:sz w:val="28"/>
          <w:szCs w:val="28"/>
          <w:lang w:val="ru-RU"/>
        </w:rPr>
        <w:t xml:space="preserve">) </w:t>
      </w:r>
      <w:r w:rsidRPr="009C45F3">
        <w:rPr>
          <w:rFonts w:ascii="Palatino Linotype" w:hAnsi="Palatino Linotype"/>
          <w:b/>
          <w:color w:val="000000"/>
          <w:sz w:val="28"/>
          <w:szCs w:val="28"/>
          <w:lang w:val="ru-RU"/>
        </w:rPr>
        <w:t>мақомоти гумрук ё шахсони мансабдори онҳо чанд моҳ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набояд аз ду моҳу даҳ рӯз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набояд аз ду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набояд аз як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набояд аз се моҳ зиёд 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набояд аз шаш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Вайрон кардани қоидаҳои гумрукӣ дар кадом моддаҳои Кодексҳои ҶТ баррасӣ шудаанд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моддаҳои 570-598 Кодекси ҳуқуқвайронкунии маъмурии Ҷумҳурии Тоҷикистон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моддаҳои 570-599 Кодекси ҳуқуқвайронкунии маъмурии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моддаҳои 571-598 Кодекси ҳуқуқвайронкунии маъмурии Ҷумҳурии Тоҷикистон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моддаҳои 569-598 Кодекси ҳуқуқвайронкунии маъмурии ҶТ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моддаҳои 568-598 Кодекси ҳуқуқвайронкунии маъмури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Мазмунри низоми гумрукӣ чиро дарбар мегирад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самти интиқолро аз сарҳади гумрукӣ; мақсади интиқол; мақоми мол; шарти таҳти низоми гумрукӣ қарор додани мол; тартиби мамнуният ва маҳдудият; тартиби ситонидани пардохти гумрукӣ ва андоз; ва ғайра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самти интиқолро аз сарҳади гумрукӣ; мақсади ҳаракатро; мақоми мол; шарти таҳти низоми гумрукӣ қарор додани молро; тартиби мамнуният ва маҳдудият; тартиби ситонидани пардохти гумрукӣ ва андоз ва ғайра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самти интиқолро аз сарҳади гумрукӣ; мақсади интиқол; мақоми мол; шарти таҳти низоми гумруки қарор додани воситаи нақлиёт; тартиби мамнуният ва маҳдудият; тартиби ситонидани пардохти гумрукӣ ва андоз; ва ғайра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самти интиқолро аз сарҳади гумрукӣ; мақсади интиқол мақоми молу воситаи нақлиёт; шарти таҳти назорати гумрукӣ қарор додани мол; тартиби мамнуният ва маҳдудият; тартиби ситонидани пардохти гумрукӣ ва андоз ва ғайра</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самти интиқолро аз қаламрави гумрукӣ, мақоми мол, тартиботи маҳдудият ба монеъ кардан ва ғайра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Функсияҳои пардохти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фискалӣ ва танзимӣ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фискалӣ ва ҳифзиҳуқуқӣ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фискалӣ ва иқтисодӣ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фискалӣ, танзимӣ ва тиҷоратӣ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фискалӣ, тиҷоратӣ ва ғайритиҷоратию танзимӣ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Вобаста ба самти ҳаракати мол пардохти гумрукӣ чӣ гуна таснифот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воридоти ва транзити байналмилалӣ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воридотӣ ва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транзитӣ ва воридотии муваққатӣ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воридоти ва транзити дохилӣ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содиротӣ, воридотӣ ва содируворидоти муваққатӣ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Усулҳои асосии муайян кардани арзиши гумрукии моли воридотӣ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шабеҳ</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моли ҳамҷинс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моли содиротӣ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Усулҳои муайян кардани арзиши гумрукии моли воридотӣ ба кадом гурӯҳҳо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умумӣ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мушаххас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ғайриасосӣ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муқаррарӣ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муқаррарӣ ва доимӣ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Усулҳои муқаррарии муайян кардани арзиши гумрукии молию воридотӣ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шабеҳ; тибқи нархи муомилоти моли ҳамҷинс; тарҳи арзиш; ҷамъкардани арзиш; усусли эҳтиётӣ; тибқи нархи муомилоти 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момилоти шабеҳ; тибқи нархи муомилоти моли ҳамҷинс; тарҳи арзиш; чамъ кардани арзиш; усули эҳтиётӣ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шабеҳ;тибқи нархи муомилоти моли ҳамҷинс; тарҳи арзиш; тибқи нархи муомилоти моли садоратӣ; усули эҳтиётӣ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шабеҳ; тибқи нархи муомилоти моли транзитӣ; усусли эҳтиётӣ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шабеҳ, тибқи нархи муомилоти ҳамҷинс; тарҳи арзиш; ҷамъ кардани арзиш; усусли асосӣ эҳтиётӣ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49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color w:val="000000"/>
          <w:sz w:val="28"/>
          <w:szCs w:val="28"/>
          <w:lang w:val="ru-RU"/>
        </w:rPr>
      </w:pPr>
      <w:r w:rsidRPr="009C45F3">
        <w:rPr>
          <w:rFonts w:ascii="Palatino Linotype" w:hAnsi="Palatino Linotype"/>
          <w:color w:val="000000"/>
          <w:sz w:val="28"/>
          <w:szCs w:val="28"/>
          <w:lang w:val="ru-RU"/>
        </w:rPr>
        <w:t>Маблағҳои хироҷи гумрукӣ ба куҷо гузаронида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суратҳисоби махсуси Хадамоти гумрукӣ назди ҳукумати ҶТ дар Хазинадории марказии Вазорати молияи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суратҳисоби махсуси Хадамоти гумрукӣ назди Ҳукумати ҶТ дар хазинадории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суратҳисоби махсуси Ҳукумати ҶТ дар хазинадории маркази Вазорати молияи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суратҳисоби махсуси Хадамоти гумрукӣ назди Ҳукумати ҶТ дар буҷети давлат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суратҳисоби махсуси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Асоси гузаронидани муоинаи шахс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ахборот; бевосита ошкор шудани ҷиноят; ягон шӯбҳа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ахборот; бевосита ошкор шудан ягон шӯбҳа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ахборот; бевосита ошкор шудан; ягон шӯбҳа кардан аз мақомоти гумрук</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ахборот; бевосита дастгир кардани шахси гумонбар; ягон шӯбха</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ахборот; бевосита ошкор шудан маблағи пардохтнашуда; ягон шӯбҳа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Дурустии ҳуҷҷату маълумотҳо бо кадом роҳҳо тафтиш карда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муоина; тафтиш; санҷиш</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муқоиса, тафтиш, санҷиш</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муқоиса, санҷиш, коркард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муқоиса, таҳлил, коркард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муқоиса, таҳлилу санҷиш, коркард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Мақсади иқтисодии фаъолияти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иқтисодии фаъолияти гумрукӣ дар ситонидани андозҳо аз молу воситаҳои нақлиётӣ аз сарҳади гумрукии ҶТ интиқолшаванда ифода меёбад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иқтисодии фаъолияти гумрукӣ дар ситонидани пардохтҳои гумрукӣ аз молу востаҳои нақлиётӣ аз сарҳади гумрукии ҶТ интиқолшаванда ифода меёбад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иқтисодии фаъолияти гумрукӣ дар ситонидани пардохтҳои гумрукӣ аз соҳибкорон дар вақти аз сарҳади гумрукии ҶТ интиқоли молу воситаҳои нақлиёт ифода меёбад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иқтисодии фаъолияти гумрукӣ дар ситонидани пардохтҳои гумрукӣ аз молу воситаҳои нақлиёт дар бозори дохилӣ ифода меёбад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иқтисодии фаъолияти гумрукӣ дар ғани гардонидани буҷети давлат ва рушд додани истеҳсолотии миллӣ ифода меёбад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Мақсади танзимнамоии фаъолияти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танзимнамоии фаъолияти гумрукӣ моҳияташ дар муқаррар намудани мизони пардохтҳои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танзимнамоии фаъолияти гумрукӣ моҳияташ дар ситонидани пардохтҳои гумрукӣ аз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танзимнамоии фаъолияти гумрукӣ моҳияташ дар муқаррар намудани назорати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танзимнамоии фаъолияти гумрукӣ моҳияташ дар ситонидани пардохтҳои гумрукӣ аз молҳои интиқолшаванда аз сарҳади гумрукии ҶТ, инчунин вориду содир кардани мол, иҷозат додани вориду содири молҳои алоҳида ва ғайра 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танзимнамоии фаъолияти гумрукӣ моҳияташ дар муқаррар намудани низоми баррасмиятдарории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Мақсади ҳифзиҳуқуқии фаъолияти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пардохтҳои гумрукӣ, манфиатҳои истеъмолкунандагони дохилӣ ва мубориза алайҳи ҳама гуна ҷиноятҳо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ҳифзиҳуқуқии фаъолияти гумрукӣ дар таъмини ҳифзи амнияти давлатӣ, тартиботи ҷамъиятӣ, гани кардани буҷети давлат, ҳаёт ва саломатии аҳолӣ, арзишҳои фарҳангии ҷомеа, ҳуқуқвайронкуни ва ғайра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манфиатҳои истеъмолкунандагони дохилӣ ва мубориза алайҳи хамагуна ҳуқуқвайронкуниҳои гумрукӣ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ҳифзиҳуқуқии фаъолияти гумрукӣ дар мубориза бо ҳама гуна ҳуқуқвайронкуниҳо ва ситонидани пардохтҳои гумрукӣ 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манфиатҳои истеъмолкунандагон, назорати гумрукӣ ва мубориза алайҳи ҳама гуна ҳуқуқвайронкуниҳои гумрукӣ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Моҳияти сиёсати гумрукӣ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моҳияти сиёсати гумрукӣ дар коркарди ягонаи чорабиниҳои иқтисодӣ, сиёсӣ, ташкилӣ ва ҳуқуқӣ доири танзим ва инкишофи робитаи иқтисоди берунаи давлат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моҳияти сиёсати гумрукӣ дар коркарди ягонаи чорабиниҳои иқтисодӣ, сиёсӣ, ташкилӣ ва ҳуқуқӣ доири танзим ва инкишофи робитаи тиҷорати берунаи давлат ифода мегарданд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моҳияти сиёсати гумрукӣ дар коркарди ягонаи чорабиниҳои иқтисодӣ, сиёсӣ, ташкилӣ ва ҳуқуқӣ доири танзим ва инкишофи робитаи фаъолияти гумрукӣ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моҳияти сиёсати гумрукӣ дар коркарди ягонаи чорабиниҳои иқтисодӣ, сиёсӣ, ташкилӣ ва ҳуқуқӣ доири танзим ва инкишофи робитаи берунаи ҶТ 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моҳияти сиёсати гумрукӣ дар коркарди ягонаи фаъолияти гумрукӣ доири танзим ва инкишофи робитаҳои иқтисоди берунаи давлат 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Расмиёти гумрукии махсус аз кадом унсурҳо иборат аст</w:t>
      </w:r>
      <w:r>
        <w:rPr>
          <w:rFonts w:ascii="Palatino Linotype" w:hAnsi="Palatino Linotype"/>
          <w:b/>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Интиқоли молу воситаи нақлиёт; интиқоли газ; интиқоли барқ; интиқоли қисмҳои эҳтиётии воситаи нақлиёт; интиқоли маводи сӯхт; интиқоли нӯшокиҳои спиртӣ</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Интиқоли воситаҳои нақлиёт; интиқоли мол аз ҷониби шахсони воқеӣ; интиқоли мол дар муросилоти байналмиллалии почта; интиқоли мол аз тарафи категорияҳои алоҳидаи шахсони хориҷӣ; интиқоли мол таввасути қубур ва бо хатҳои интиқоли барқ</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Интиқоли воситаи нақлиёт; интиқоли мол аз ҷониби шахсони воқеию ҳуқуқӣ; интиқоли барқ; интиқоли муросилоти байналхалқии почта</w:t>
      </w:r>
      <w:r>
        <w:rPr>
          <w:rFonts w:ascii="Palatino Linotype" w:hAnsi="Palatino Linotype"/>
          <w:color w:val="000000"/>
          <w:sz w:val="28"/>
          <w:szCs w:val="28"/>
          <w:lang w:val="ru-RU"/>
        </w:rPr>
        <w:t>;</w:t>
      </w:r>
    </w:p>
    <w:p w:rsidR="00FB2507"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Интиқоли мол ва воситаи нақлиёт аз ҷониби шахсони воқеию ҳуқуқӣ; Интиқоли хати барқ; интиқоли мол таввасути қубур</w:t>
      </w:r>
      <w:r>
        <w:rPr>
          <w:rFonts w:ascii="Palatino Linotype" w:hAnsi="Palatino Linotype"/>
          <w:color w:val="000000"/>
          <w:sz w:val="28"/>
          <w:szCs w:val="28"/>
          <w:lang w:val="ru-RU"/>
        </w:rPr>
        <w:t>;</w:t>
      </w:r>
    </w:p>
    <w:p w:rsidR="00FB2507" w:rsidRPr="009C45F3" w:rsidRDefault="00FB2507" w:rsidP="009C45F3">
      <w:pPr>
        <w:tabs>
          <w:tab w:val="left" w:pos="90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Интиқоли мол дар муросилоти байналмиллалии почта; интиқоли мол аз ҷониби шахсони хориҷӣ ва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Интиқоли воситаҳои нақлиёт дар асоси кадом низоми гумрукӣ анҷом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гумрукии воридоти муваққатӣ ва содироти муваққатӣ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гумрукии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гумрукии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гумрукии транзитӣ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Низоми гумрукии воридоту содирот ва транзитии муваққатӣ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Бо тартиби афзалиятнок ва дар кадом мӯҳлат моли дар муросилоти байналмилалӣ ба расмият дароварда мешавад</w:t>
      </w:r>
      <w:r>
        <w:rPr>
          <w:rFonts w:ascii="Palatino Linotype" w:hAnsi="Palatino Linotype"/>
          <w:b/>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мӯҳлати кӯтоҳтарин, ки наметавонад аз 3 рӯз бештар бошад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мӯҳлати кӯтоҳтарин, ки наметавонад аз 2 рӯз бештар бошад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се рузу се шаб</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як шабонарӯз</w:t>
      </w:r>
      <w:r>
        <w:rPr>
          <w:rFonts w:ascii="Palatino Linotype" w:hAnsi="Palatino Linotype"/>
          <w:color w:val="000000"/>
          <w:sz w:val="28"/>
          <w:szCs w:val="28"/>
          <w:lang w:val="ru-RU"/>
        </w:rPr>
        <w:t>;</w:t>
      </w:r>
    </w:p>
    <w:p w:rsidR="00FB2507" w:rsidRPr="009C45F3"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7 рӯз</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59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кадом маврид боҷи гумрукӣ ва андоз нисбати моли дар муросилоти байналмилалии почта ирсолшаванда ситонида намешавад</w:t>
      </w:r>
      <w:r>
        <w:rPr>
          <w:rFonts w:ascii="Palatino Linotype" w:hAnsi="Palatino Linotype"/>
          <w:b/>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Агар аризиши моле, ки дар муросилоти байналмилалии почта интиқолшаванда дар мӯҳлати як ҳафта ба унвони як гиранда аз миқдори 150 каратаи маоиши ҳадди аққалли муқаррарнамудаи қонун зиёд набошад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ҳолате, ки мол мақсади тиҷоратӣ дорад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Агар арзиши гумрукии мол аз 1000</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зиёд бошад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Агар арзиши гумрукии мол аз 3000</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зиёд бошад</w:t>
      </w:r>
      <w:r>
        <w:rPr>
          <w:rFonts w:ascii="Palatino Linotype" w:hAnsi="Palatino Linotype"/>
          <w:color w:val="000000"/>
          <w:sz w:val="28"/>
          <w:szCs w:val="28"/>
          <w:lang w:val="ru-RU"/>
        </w:rPr>
        <w:t>;</w:t>
      </w:r>
    </w:p>
    <w:p w:rsidR="00FB2507"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Агар арзиши гумрукии мол аз 100</w:t>
      </w:r>
      <w:r>
        <w:rPr>
          <w:rFonts w:ascii="Palatino Linotype" w:hAnsi="Palatino Linotype"/>
          <w:color w:val="000000"/>
          <w:sz w:val="28"/>
          <w:szCs w:val="28"/>
          <w:lang w:val="ru-RU"/>
        </w:rPr>
        <w:t>;</w:t>
      </w:r>
    </w:p>
    <w:p w:rsidR="00FB2507" w:rsidRPr="009C45F3" w:rsidRDefault="00FB2507" w:rsidP="009C45F3">
      <w:pPr>
        <w:tabs>
          <w:tab w:val="left" w:pos="1620"/>
        </w:tabs>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Расмиёти гумрукии нигоҳдории муваққатӣ нисбати моле, ки тавассути қубур интиқол дода мешавад истифода мегардад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Истифода намегардад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Истифода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истифода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истифода 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ва дар баъзе маврид қисман истифода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Транзити дохилии гумрукӣ нисбати моле, ки тавассути қубур интиқолшаванда истифода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Истифода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Истифода намешавад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истифода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истифода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Нисбатан истифода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Низоми гумрукии нигоҳдории муваққатӣ нисбати моле, ки бо хати барқ интиқол мегардад, татбиқ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Татбиқ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Татбиқ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Татбиқ намешавад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татбиқ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татбиқ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Транзити дохилии гумрукӣ нисбати моле, ки бо хати барқ интиқол дода мешавад, татбиқ карда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Татбиқ карда намешавад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Татбиқ карда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татбиқ намешавад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татбиқ 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татбиқ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Намудҳои пардохтҳои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Боҷи гумрукӣ; андоз аз арзиши иловашуда, ки ҳангоми воридоти мол ба қаламрави гумрукии Ҷумҳурии Тоҷикистон; аксиз, ки хангоми воридоти мол ба қаламрави гумрукии Ҷумҳурии Тоҷикистон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Боҷи гумрукӣ ва аксизҳо</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Адволорӣ; махсус; 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Андоз аз арзиши иловашуда, аксиз</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Боҷи гумрукӣ ва хироҷи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Намудҳои ставкаҳои боҷҳои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Адволорӣ, махсус, 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Ҷубронӣ, адволорӣ,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Адволорӣ, ҷубронӣ,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Адволорӣ, махсус, ҳоса</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Ҳоса, ҷубронӣ, адволорӣ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амали боҷи гумрукии мавсимиро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як сол набояд аз шаш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як сол набояд аз панҷ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як сол набояд аз 10 моҳ зиёд 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Се моҳ</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Шаш моҳу даҳ рӯз</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Намудҳои ҳоси боҷҳоро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Адволорӣ, боҷи махсус; ҷубронӣ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Боҷҳои махсус; зиддидемпингӣ; ҷубронӣ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Зиддидемпингӣ, адволорӣ,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Ҷубронӣ, боҷҳои махсус, адволорӣ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Махсус, мавсимӣ, адволорӣ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Хироҷҳои гумрукӣ аз кадом намудҳо иборат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Хироҷи гумрукӣ барои барасмиятдарории гумрукӣ; хироҷи гумрукӣ барои мушоияти гумрукӣ; хироҷи гумрукӣ барои нигоҳдории мол дар анборҳои мақоми гумрукӣ; хироҷи гумрукӣ барои додани шаҳодатномаи тахассусии мутахассиси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Хироҷи гумрукӣ барои барасмиятдарории гумрукӣ; хироҷи гумрукӣ барои мушоияти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иловагӣ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Хироҷи гумрукӣ барои додани шаҳодатномаи тахассуси барасмиятдарории гумрукӣ; асосӣ ва иловагӣ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Хироҷи гумрукӣ барои нигоҳдории мол дар анбори мақомоти гумрукӣ, мушоияти гумрук ва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69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Чанд усули муайян кардани арзиши гумрукии моли воридот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6</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7</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Усулҳои муайян кардани арзиши гумрукии моли воридотро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нархи муомилоти моли воридшаванда; тибқи нархи муомилоти моли шабеҳ; тибқи нархи муомилоти моли хамҷинс; тарҳи арзиш; ҷамъ кардани арзиш; усусли эҳтиётӣ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Усусли эҳтиёти, асосӣ, иловагӣ,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Усулҳои табеҳ, хамҷинс, эҳтиётӣ,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муқаррарӣ, иловагӣ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умумӣ, иловагӣ,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Усулҳои таъмини пардохти боҷҳои гумрукӣ ва андоз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гарав гузоштани мол, кафолати бонкӣ, суғурта ва ғайра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 гарав гузоштани мол ва амволи дигар; кафолати бонкӣ; гузаронидани маблағ ба кассаи мақоми гумрук ё ба суратҳисоби депозитии мақоми гумрук; замонат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муқаррарӣ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Кафолату замонат 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Кафолати бонкӣ, гарав, замонат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Чанд шакли назорати гумрук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9</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11</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7</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Санҷиши гумрук шакл ё намуди назорати гумрукӣ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назорати гумрукӣ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Намуди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Шаклу намуди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шакл асту на намуд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истисноии назорати гумрукӣ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Муоинаи шахс чӣ гуна шакли назорати гумрукӣ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истисноии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махсуси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умумии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муқаррарии назорати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Шакли ҳоси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Шаклҳои санҷиши гумрукӣ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Ҳосаю умумӣ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Соҳавӣ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сохавӣ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истисноӣ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кадом ҳолат гузаронидани экспертизаи иловагӣ сурат мегирад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нофаҳмо ё номукаммал будани хулоса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нофаҳмо ё нодуруст будани хулоса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номукаммал ё нодурурст будани хулоса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нофаҳмо ё ба итмом нарасонидани хулоса</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сурати хулосаи экспертиза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кадом ҳолат гузаронидани экспертизаи такрорӣ сурат мегирад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нофаҳмо будани хулоса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Ҳангоми асоснок набудани хулоса ё шӯбха доштан ба дурустии 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Хангоми нофаҳмо ё номукаммал будани хулоса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сурати пешниҳоди эксперт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сурати зарурият ва аҳмияти кор</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Анбори гумрукӣ минтақаи назорати гумрукӣ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намешавад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Мумкин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79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нигоҳдории мол дар анбори гумрукӣ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3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2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1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6 сол 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10 моҳ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Навъҳои анбори гумрукӣ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Кӯшода, пӯшида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Кӯшода, пӯшида, 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Кӯшода, пӯшида,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махсус</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соҳавӣ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Соҳиби анбори гумрукӣ кӣ шуда метавонад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ватанӣ, ки дар Реестри соҳибона анборҳои гумрукӣ дохил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ватанӣ ва воқеии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Шахсони воқеию ҳуқуқи ва мақомоти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Соҳибкори инфиродӣ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навъи мол таҳти низоми гумрукии реимпорт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омехта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навъи мол таҳти низоми гумрукии реэкспорт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намуди мол таҳти низоми гумрукии нобудкунӣ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коркард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умумии содироти муваққатии мол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зиёда аз 3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зиёда аз 2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зиёда аз 5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зиёда аз 10 сол</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зиёда аз 25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Таҳти низоми гумрукии содироти муваққатӣ кадом навъи мол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шахсони воқеӣ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шахсони ҳуқуқӣ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Озодкунӣ аз андозҳои дохилӣ, баргардонидан ё ҷуброни он ҳангоми содироти муваққатии мол татбиқ мегардад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намегардад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намегардад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мегардад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намегардад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Соҳиби мағозаи савдои бебоҷ шахси воқеӣ ё ҳуқуқи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воқеии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муштарак</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мақомоти гумрук</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89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Мӯхлати нигоҳдории мол дар анбори озод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бе маҳдуд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5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6 сол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 сол</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бе маҳдуд то анҷоми амали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Анбори озод чӣ тавр таъсис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асоси қарори мақомоти гумрукии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асоси қарори ҳукумати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асоси қарори ҳукумати ҶТ ва баъди гирифтани рухсатнома аз мақомоти гумрук ҷиҳати фаъолият ба сифати соҳиби анбори озод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асоси рухсатомаи мақомоти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минтақаи азоди гумрукӣ таъсиси дода мешавад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низоми гумрукии коркарди мол дар қаламрави гумрукии ҶТ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1 сол зиёд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2 сол зиёд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3 сол зиёд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5 сол зиёд нест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2 сол зиёд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навъи мол таҳти низоми гумрукии коркарди мол дар қаламрави гумрукии ҶТ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коркарди мол барои муомилоти озод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1 сол зиёд намебошад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2 зиёд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1 сол зиёд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3 сол зиёд мебошад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5 сол зиёд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Нисбати кадом навъи мол низоми гумрукии коркард барои муомилоти озод татбиқ карда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хориҷии дар қаламрави Тоҷикистон кор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Низоми гумрукии коркарди мол берун аз қаламрави гумрукӣ нисбати кадом навъи мол татбиқ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низоми гумрукии коркарди мол берун аз қаламрави гумрукӣ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1 сол бештараст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ду сол бештар нест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ду сол бештар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се сол бештар 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чор сол камтар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Низоми гумрукии воридоти муваққатӣ нисбати кадом мол татбиқ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воридоти муваққатии мол чанд сол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бештар аз 5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бештар аз 2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бештар аз 3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бештар аз 6 сол 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 бештар аз 1 сол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99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Низоми гумрукии транзити гумрукии байналмилалӣ нисбати кадом мол татбиқ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Транзити байналмилалии гумрукӣ кай анҷом меёбад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баровардани моли транзити аз минтақаи гумрукии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баровардани моли хориҷӣ аз минтакаи гумрукии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баровардани моли ватанӣ аз минтақаи гумрукии ҶТ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баровардани моли содиротӣ аз минтақаи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баровардани моли воридотӣ аз минтақаи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Моли ватанӣ ё хориҷӣ таҳти низоми гумрукии содирот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ҳам моли ватанӣ ва ҳам моли хориҷӣ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навъи мол таҳти низоми гумрукии иҷозат барои муомилоти озод қарор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выоридотӣ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Тибқи Кодекси гумрукии ҶТ аз 3 декабри соли 2004 чанд низоми гумрукӣ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18</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17</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20</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Кодекси гумрукии ҶТ аз 4 ноябри соли 1995 чанд низоми гумрукӣ пешбинӣ шуда буд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18</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17</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Кодекси гумрукии ҶТ аз 25 ноябри соли 1992 чанд низоми гумрукӣ муқаррар шуда буд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7</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15</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18</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Хусусиятҳои низоми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интиҳобӣ, тағирёбӣ, ҳуқуқ, мӯҳлатнок, вобаста ба сифати объект ва субъект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интиҳобӣ, тағирёбӣ, ҳукуқӣ, асосӣ,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ҳуқуқӣ, мӯҳлатнок, асосӣ,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вобаста ба сифати объект ва субъект, асосӣ, муқаррарӣ, махсус</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умумӣ, махсус,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Брокери гумрукӣ чи гунна шахс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 ватанӣ, ки дар Реестри брокери гумрук ба қайд гирифта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ватанӣ, ки дар Реестри брокери гумрук ба қайд гирифта нашудааст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ҳуқуқии ватанӣ ва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воқеӣ ва ҳуқуқӣ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шахси ҳуқуқӣ ва мақомоти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Брокери гумрукӣ метавонад корҳонаи давлатӣ 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корҳонаи давлатӣ наметавонад брокери гумрук шавад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мумкин аст, бо шарте, ки қонунгузорӣ муқаррар кардааст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метавонад, вале қисман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109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Мақомоти гумрукӣ метавонад соҳиби анбори нигоҳдории муваққатӣ 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пурра 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наметавонад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қисман наметавонад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Навъҳои андорҳои нигоҳдории муваққатиро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пӯшида ва кӯшода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пӯшида, кӯшода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асосӣ, муқаррарӣ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пӯшида ва кӯшода; ҳатмӣ ва интиҳобӣ; озод ва махфӣ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Мӯҳлати нигоҳдории муваққатии молро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ду моҳ</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се моҳ</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чор моҳ</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як моҳ</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шаш моҳ</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Кадом мол дар анборҳои нигоҳдории муваққатӣ ҷойгир карда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ватанӣ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воридотӣ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содиротӣ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моли транзитӣ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Боркашони гумрукиро шарҳ диҳед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боркашони гумрукӣ шахси ҳуқуқии вататние буда метавонад, ки ба Реестри боркашонҳои гумрукӣ дохил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боркашони гумрукӣ шахсе мебошад, ки молро интиқол медиҳад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боркашони гумрукӣ шахси воқеие мебошад, ки молро интиқол медиҳад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боркашони гумрукӣ шахси ҳуқуқӣ ва воқеӣ мебошад</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боркашони гумрукӣ шахсе мебошад, ки ба Реестри боркашони гумрукӣ дохил карда шудааст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Принсипҳои фаъолияти гумрукӣ дар ҶТ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ягонагии сиёсати гумрукӣ; ягонагии қаламрави гумрукӣ; ягонагии қонунгузории гумрукӣ; ягонагии тарифи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ягонагии сиёсати гумрукӣ; ягонагии пардохти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умумӣ,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қонуният, башардӯстӣ, фаврӣ, самаранок</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эҳтимолӣ, тавакал, фаврӣ, қонуният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Намудҳои сиёсати гумрукӣ кадомҳоянд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ҳимоятгароӣ, тиҷорати озод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тиҷорати озод, дарҳои боз,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монополия, тиҷорати озод, сиёсати сулҳдӯстона</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тиҷорати озод, хориҷӣ ва дохилӣ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дохилӣ ва хориҷӣ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Принсипҳои барасмиятдарории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принсипҳои қонуният, фаврӣ, эҳтироми ҳуқуқ ва манфиатҳои қонунии субъектҳои фаъолияти иқтисодти хориҷӣ, забони миллӣ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тавакал, фаврӣ, қонуният, мӯҳлатнок</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қонуният, таваккал, асосӣ, нисбӣ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забони миллӣ, таваккал, қонуният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самаранок, миллӣ, фаврӣ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Принсипи фаврии барасмиятдарории гумрукӣ дар чӣ ифода мегардад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мӯҳлати кӯтоҳ ва пурсамар иҷро кардани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мӯҳлати кӯтоҳ ва бо сифат иҷро кардани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бо сифат иҷро кардани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бо сифат иҷро кардани барасмиятдарории гумрукӣ ва риояи қонунгузорӣ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 риояи қонунгузорӣ ва бо сифат иҷро кардани барасмиятдарории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Мақсади барасмиятдарории гумрукӣ аз чӣ иборат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 таҳти низоми гумрукии муайян қарор додани мол ва вобастаи нақлиёт мебошад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 таҳти низоми муайян қарор додани мол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Ин таҳти қонунгузории гумрукӣ қарор додани мол аст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риояи бечунучарои қонунгузории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таҳти назорати гумрукӣ қарор додани мол ва воситаҳои нақлиёт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119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Тартиби барасмиятдарории гумрукӣ дар кадом маҳал ва дар кадом вақт анҷом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минтақаи назорари гумрукӣ ва соати 7.00 то 23.00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махали ҷойгиршавии мақомоти гумрук ва дар вақти кори 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қад-қади сарҳади гумрукӣ ва аз соати 6.00 то 22.00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қад-қади сарҳади гумрукӣ ва аз соати 8.00 то 24.00</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дар маҳалаи ҷойгиршавии мақомоати гумрукӣ ва аз соати 8.00 то 20.00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Тартиби барасмиятдарории гумрукӣ ба кадом гурӯҳҳо тақсим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дар навбати аввал ё содда гардонидашуда,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махсус, нисбӣ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дар навбати аввал,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асосӣ, муқаррарӣ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соддагардонидашуда, асосоӣ, иловагӣ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Чӣ тавр тартиби барасмиятдарории умумӣ анҷом дода мешавад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тартиби мӯкарраркардаи Кодекси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шартнома ва ҳоҳиши декратӣ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тибқи тартиби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баъди анҷоми назорати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пеш аз анҷоми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Тартиби барасмиятдарории махсус кай сурат мегирад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танҳо баъди анҷом додани назорати давлатии санитарию карантинӣ, карантинию фитосанитарӣ, бойторӣ ва намудҳои дигари назорати давлатии воридотӣ ва содироти мол ба қаламрави гумрукии ҶТ сурат мегирад</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баъди анҷоми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баъди ситонидани пардохтҳои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оғози назорати гумрукӣ ва пардохти гумрукӣ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танҳо баъди оғози назорати давлатӣ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Намудҳои барасмиятдарории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асосӣ ва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ибтидоӣ (пешакӣ</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ва асосӣ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ибтидои (пешакӣ</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ва умумӣ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ибтидоӣ (пешакӣ</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ва муқаррарӣ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ва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Барасмиятдарории гумрукии ибтидоӣ (пешакӣ</w:t>
      </w:r>
      <w:r>
        <w:rPr>
          <w:rFonts w:ascii="Palatino Linotype" w:hAnsi="Palatino Linotype"/>
          <w:b/>
          <w:color w:val="000000"/>
          <w:sz w:val="28"/>
          <w:szCs w:val="28"/>
          <w:lang w:val="ru-RU"/>
        </w:rPr>
        <w:t xml:space="preserve">) </w:t>
      </w:r>
      <w:r w:rsidRPr="009C45F3">
        <w:rPr>
          <w:rFonts w:ascii="Palatino Linotype" w:hAnsi="Palatino Linotype"/>
          <w:b/>
          <w:color w:val="000000"/>
          <w:sz w:val="28"/>
          <w:szCs w:val="28"/>
          <w:lang w:val="ru-RU"/>
        </w:rPr>
        <w:t>аз кадом масъалаҳо иборат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расидани молу воситаҳои нақлиёт ба қаламрави гумрукӣ; транзити дохилии гумрукӣ; нигоҳдории муваққатии мол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нигоҳдории муваққатии мол, кашидани молу воситаҳои нақлиёт</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декларатсия кардани мол ва таҳти назорат қарор додани он</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қабули мол ва таҳти назорат қарор додани он</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транзити дохилии гумрукӣ ва таҳти назорати гумрукӣ қарор додани мол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Барамиятдарории гумрукии асосӣ аз чӣ иборат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декларатсия кардани мол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риояи қонунгузории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риояи назорати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пешкардани декларатсияи мол</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қатъ кардани декларатсияи мол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126</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Шаклҳои декларатсияи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шифоҳӣ, хаттӣ, канклюдентӣ, электронӣ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шифоҳӣ, хаттӣ, канклюдентӣ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шифоҳӣ, хаттӣ, электронӣ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расмӣ ва ғайрирасмӣ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асосоӣ, умумӣ, муқаррарӣ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127</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color w:val="000000"/>
          <w:sz w:val="28"/>
          <w:szCs w:val="28"/>
          <w:lang w:val="ru-RU"/>
        </w:rPr>
      </w:pPr>
      <w:r w:rsidRPr="009C45F3">
        <w:rPr>
          <w:rFonts w:ascii="Palatino Linotype" w:hAnsi="Palatino Linotype"/>
          <w:b/>
          <w:color w:val="000000"/>
          <w:sz w:val="28"/>
          <w:szCs w:val="28"/>
          <w:lang w:val="ru-RU"/>
        </w:rPr>
        <w:t>Марҳилаҳои асосии барасмиятдарории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асосӣ, махсус</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амалиёти пешакӣ, нигоҳдории муваққатӣ; декларатсия кардани мол</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пешакӣ, муваққатӣ, ниҳоӣ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ибтидо, ҷараён ва интиҳо</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оғоз, амалиёт ва анҷом</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128</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Мазмуни истиллоҳи «тариф» дар чист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номгӯй, рӯйхат, реестр</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мизон, пардохт, боҷ</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боҷ, пардохт, хироҷ</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хироҷ, андоз, пардохт</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реестр, пардохт, номгӯй</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129</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color w:val="000000"/>
          <w:sz w:val="28"/>
          <w:szCs w:val="28"/>
          <w:lang w:val="ru-RU"/>
        </w:rPr>
      </w:pPr>
      <w:r w:rsidRPr="009C45F3">
        <w:rPr>
          <w:rFonts w:ascii="Palatino Linotype" w:hAnsi="Palatino Linotype"/>
          <w:b/>
          <w:color w:val="000000"/>
          <w:sz w:val="28"/>
          <w:szCs w:val="28"/>
          <w:lang w:val="ru-RU"/>
        </w:rPr>
        <w:t>Истиллоҳи «тариф» аз кадом забон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арабӣ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испанӣ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англисӣ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олмонӣ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франсивӣ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130</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Унсурҳои тарифи гумрукиро номбар кунед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пардохти гумрукӣ; низоми гурӯҳҳои мол; арзиши гумрукии мол ва усулҳои муқаррар кардани он; имтиёзи тарифӣ, сабукии тарифӣ ва имтиёзи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тарифи гумрукӣ; сабукии гумрукӣ, имтиёзи тарифӣ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асоси, махсус, истисноӣ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умумӣ, асосӣ, иловагӣ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пардохт ва андозҳои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131</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ҶТ то чанд хазор доллари америкоӣ бе декларатсия мумкин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3500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5000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2000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то 1000</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132</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Аз чанд то чанд ҳазор доллари америкоӣ декларатсияи хаттӣ хатмӣ 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то 15000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2000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то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то 10000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500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то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аз 3000</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то 5000</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133</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Зиёда аз 10000</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доштани шахс ба мақомоти гумрукӣ бояд чӣ пешниҳод кунад</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иҷозати мақомоти гумрукӣ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маълумотнома аз бонк</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декларатсияи хаттӣ ва ҳуҷҷатҳои иҷозатдиҳӣ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декларасияи хаттӣ</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маълумотномаи бонк ва ҳуҷҷатҳои иҷозатдиҳӣ</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134</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Дар ҶТ чанд маротиба Кодекси гумрукӣ қабул шудааст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1</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135</w:t>
      </w:r>
      <w:r>
        <w:rPr>
          <w:rFonts w:ascii="Palatino Linotype" w:hAnsi="Palatino Linotype"/>
          <w:b/>
          <w:color w:val="000000"/>
          <w:sz w:val="28"/>
          <w:szCs w:val="28"/>
          <w:lang w:val="ru-RU"/>
        </w:rPr>
        <w:t xml:space="preserve">. </w:t>
      </w:r>
    </w:p>
    <w:p w:rsidR="00FB2507" w:rsidRDefault="00FB2507" w:rsidP="009C45F3">
      <w:pPr>
        <w:spacing w:after="0" w:line="240" w:lineRule="auto"/>
        <w:jc w:val="both"/>
        <w:rPr>
          <w:rFonts w:ascii="Palatino Linotype" w:hAnsi="Palatino Linotype"/>
          <w:b/>
          <w:color w:val="000000"/>
          <w:sz w:val="28"/>
          <w:szCs w:val="28"/>
          <w:lang w:val="ru-RU"/>
        </w:rPr>
      </w:pPr>
      <w:r w:rsidRPr="009C45F3">
        <w:rPr>
          <w:rFonts w:ascii="Palatino Linotype" w:hAnsi="Palatino Linotype"/>
          <w:b/>
          <w:color w:val="000000"/>
          <w:sz w:val="28"/>
          <w:szCs w:val="28"/>
          <w:lang w:val="ru-RU"/>
        </w:rPr>
        <w:t>Кодекси гумрукии ҶТ ҳозир амал менамояд кай қабул шудааст</w:t>
      </w:r>
      <w:r>
        <w:rPr>
          <w:rFonts w:ascii="Palatino Linotype" w:hAnsi="Palatino Linotype"/>
          <w:b/>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A</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 декабри соли 2004</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B</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 ноябри соли 1995</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rPr>
        <w:t>C</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25 ноябри соли 1992</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D</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4 декабри соли 2004</w:t>
      </w:r>
      <w:r>
        <w:rPr>
          <w:rFonts w:ascii="Palatino Linotype" w:hAnsi="Palatino Linotype"/>
          <w:color w:val="000000"/>
          <w:sz w:val="28"/>
          <w:szCs w:val="28"/>
          <w:lang w:val="ru-RU"/>
        </w:rPr>
        <w:t>;</w:t>
      </w:r>
    </w:p>
    <w:p w:rsidR="00FB2507" w:rsidRPr="009C45F3" w:rsidRDefault="00FB2507" w:rsidP="009C45F3">
      <w:pPr>
        <w:spacing w:after="0" w:line="240" w:lineRule="auto"/>
        <w:jc w:val="both"/>
        <w:rPr>
          <w:rFonts w:ascii="Palatino Linotype" w:hAnsi="Palatino Linotype"/>
          <w:color w:val="000000"/>
          <w:sz w:val="28"/>
          <w:szCs w:val="28"/>
          <w:lang w:val="ru-RU"/>
        </w:rPr>
      </w:pPr>
      <w:r>
        <w:rPr>
          <w:rFonts w:ascii="Palatino Linotype" w:hAnsi="Palatino Linotype"/>
          <w:color w:val="000000"/>
          <w:sz w:val="28"/>
          <w:szCs w:val="28"/>
          <w:lang w:val="ru-RU"/>
        </w:rPr>
        <w:t>$</w:t>
      </w:r>
      <w:r w:rsidRPr="009C45F3">
        <w:rPr>
          <w:rFonts w:ascii="Palatino Linotype" w:hAnsi="Palatino Linotype"/>
          <w:color w:val="000000"/>
          <w:sz w:val="28"/>
          <w:szCs w:val="28"/>
          <w:lang w:val="ru-RU"/>
        </w:rPr>
        <w:t>E</w:t>
      </w:r>
      <w:r>
        <w:rPr>
          <w:rFonts w:ascii="Palatino Linotype" w:hAnsi="Palatino Linotype"/>
          <w:color w:val="000000"/>
          <w:sz w:val="28"/>
          <w:szCs w:val="28"/>
          <w:lang w:val="ru-RU"/>
        </w:rPr>
        <w:t xml:space="preserve">) </w:t>
      </w:r>
      <w:r w:rsidRPr="009C45F3">
        <w:rPr>
          <w:rFonts w:ascii="Palatino Linotype" w:hAnsi="Palatino Linotype"/>
          <w:color w:val="000000"/>
          <w:sz w:val="28"/>
          <w:szCs w:val="28"/>
          <w:lang w:val="ru-RU"/>
        </w:rPr>
        <w:t>3 декабри соли 2004</w:t>
      </w:r>
      <w:r>
        <w:rPr>
          <w:rFonts w:ascii="Palatino Linotype" w:hAnsi="Palatino Linotype"/>
          <w:color w:val="000000"/>
          <w:sz w:val="28"/>
          <w:szCs w:val="28"/>
          <w:lang w:val="ru-RU"/>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136</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Танзими гумрукӣ дар чӣ ифода меёбад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Танзими гумрукӣ аз муқаррар намудани тартиб ва қоидаҳое иборат мебошад, ки шахсон ҳангоми риоя намудани онҳо ҳуқуқи аз сарҳади гумрукии Ҷумҳурии Тоҷикистон интиқол додани мол ва воситаҳои нақлиётро амалӣ менамоянд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Танзими гумрукӣ аз муқаррар намудани тартибе иборат мебошад, ки шахсон ҳангоми риоя намудани онҳо ҳуқуқи аз сарҳади гумрукии Ҷумҳурии Тоҷикистон гузаштанро амалӣ менамоянд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Танзими гумрукӣ аз муқаррар намудани тартиб ва қоидаҳое иборат мебошад, ки ҳангоми риоя намудани онҳо ҳуқуқи аз сарҳади гумрукии Ҷумҳурии Тоҷикистон гузаштанро шахсон амалӣ менамояд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Танзими гумрукӣ аз муқаррар намудани тартиб ва қоидаҳое иборат мебошад, ки ҳангоми риоя намудани онҳо ҳуқуқи аз сарҳади гумрукии Ҷумҳурии Тоҷикистон интиқол додан ифода мегардад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Танзими гумрукӣ аз муқаррар намудани қоидаҳое иборат мебошад, ки шахсон ҳангоми риоя намудани онҳо ҳуқуқи аз сарҳади гумрукии Ҷумҳурии Тоҷикистон интиқол воситаҳои нақлиётро амалӣ менамоянд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137</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Фаъолияти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мувофиқи қонунгузории Ҷумҳурии Тоҷикистон дар соҳаи танзими давлатии фаъолияти иқтисодии хориҷӣ муқаррар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Фаъолияти гумрукӣ тадбири танзими гумрукию тарифӣ, мамнӯият ва маҳдудиятҳоеро дар бар мегирад, ки мувофиқи қонунгузории Ҷумҳурии Тоҷикистон дар соҳаи танзими давлатии фаъолияти иқтисодии хориҷӣ вобаста бо интиқоли мол ва воситаҳои нақлиёт аз сарҳади гумрукӣ муқаррар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мувофиқи қонунгузории Ҷумҳурии Тоҷикистон вобаста бо интиқоли мол ва воситаҳои нақлиёт аз сарҳади гумрукӣ муқаррар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дар танзими давлатии фаъолияти иқтисодии хориҷӣ муқаррар шудааст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танзими давлатии фаъолияти иқтисодии хориҷӣ муқаррар шудааст, нисбати молу воситаи нақлиёт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138</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lang w:val="en-US"/>
        </w:rPr>
        <w:t>A</w:t>
      </w:r>
      <w:r w:rsidRPr="009C45F3">
        <w:rPr>
          <w:rFonts w:ascii="Palatino Linotype" w:hAnsi="Palatino Linotype"/>
          <w:b/>
          <w:sz w:val="28"/>
          <w:szCs w:val="28"/>
        </w:rPr>
        <w:t>малиёти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lang w:val="en-US"/>
        </w:rPr>
        <w:t>A</w:t>
      </w:r>
      <w:r w:rsidRPr="009C45F3">
        <w:rPr>
          <w:rFonts w:ascii="Palatino Linotype" w:hAnsi="Palatino Linotype"/>
          <w:sz w:val="28"/>
          <w:szCs w:val="28"/>
        </w:rPr>
        <w:t>малиёти гумрукӣ - амалҳои алоҳида нисбати мол ва воситаҳои нақлиёт, ки аз ҷониби шахсон ва мақомоти гумрук ҳангоми барасмиятдарории гумрукии мол ва воситаҳои нақлиёт иҷро карда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lang w:val="en-US"/>
        </w:rPr>
        <w:t>A</w:t>
      </w:r>
      <w:r w:rsidRPr="009C45F3">
        <w:rPr>
          <w:rFonts w:ascii="Palatino Linotype" w:hAnsi="Palatino Linotype"/>
          <w:sz w:val="28"/>
          <w:szCs w:val="28"/>
        </w:rPr>
        <w:t>малиёти гумрукӣ - аз ҷониби шахсон ва мақомоти гумрук ҳангоми барасмиятдарории гумрукии мол ва воситаҳои нақлиёт иҷро карда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lang w:val="en-US"/>
        </w:rPr>
        <w:t>A</w:t>
      </w:r>
      <w:r w:rsidRPr="009C45F3">
        <w:rPr>
          <w:rFonts w:ascii="Palatino Linotype" w:hAnsi="Palatino Linotype"/>
          <w:sz w:val="28"/>
          <w:szCs w:val="28"/>
        </w:rPr>
        <w:t>малиёти гумрукӣ - амалҳои алоҳида нисбати мол ва воситаҳои нақлиёт, ки аз ҷониби мақомоти гумрук ҳангоми барасмиятдарорӣ ва назорати гумрукии мол ва воситаҳои нақлиёт иҷро карда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lang w:val="en-US"/>
        </w:rPr>
        <w:t>A</w:t>
      </w:r>
      <w:r w:rsidRPr="009C45F3">
        <w:rPr>
          <w:rFonts w:ascii="Palatino Linotype" w:hAnsi="Palatino Linotype"/>
          <w:sz w:val="28"/>
          <w:szCs w:val="28"/>
        </w:rPr>
        <w:t>малиёти гумрукӣ - амалҳои алоҳида нисбати мол ва воситаҳои нақлиёт, ки аз ҷониби шахсони юридикӣ ҳангоми барасмиятдарории гумрукии мол ва воситаҳои нақлиёт иҷро карда мешаванд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lang w:val="en-US"/>
        </w:rPr>
        <w:t>A</w:t>
      </w:r>
      <w:r w:rsidRPr="009C45F3">
        <w:rPr>
          <w:rFonts w:ascii="Palatino Linotype" w:hAnsi="Palatino Linotype"/>
          <w:sz w:val="28"/>
          <w:szCs w:val="28"/>
        </w:rPr>
        <w:t>малиёти гумрукӣ - амалҳои алоҳида нисбати мол ва воситаҳои нақлиёт, ки ҳангоми барасмиятдарории гумрукии мол ва воситаҳои нақлиёт дар вақти интиқол иҷро карда мешаванд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139</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Боркашон (интиқолдиҳанд кист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Боркашон (интиқолдиҳанда</w:t>
      </w:r>
      <w:r>
        <w:rPr>
          <w:rFonts w:ascii="Palatino Linotype" w:hAnsi="Palatino Linotype"/>
          <w:sz w:val="28"/>
          <w:szCs w:val="28"/>
        </w:rPr>
        <w:t xml:space="preserve">) </w:t>
      </w:r>
      <w:r w:rsidRPr="009C45F3">
        <w:rPr>
          <w:rFonts w:ascii="Palatino Linotype" w:hAnsi="Palatino Linotype"/>
          <w:sz w:val="28"/>
          <w:szCs w:val="28"/>
        </w:rPr>
        <w:t>– шахсе, ки молро аз сарҳади гумрукӣ ва таҳти назорати гумрукӣ дар доираи қаламрави гумрукии Ҷумҳурии Тоҷикистон интиқол медиҳад ё барои истифодаи воситаи нақлиёт масъул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Боркашон (интиқолдиҳанда</w:t>
      </w:r>
      <w:r>
        <w:rPr>
          <w:rFonts w:ascii="Palatino Linotype" w:hAnsi="Palatino Linotype"/>
          <w:sz w:val="28"/>
          <w:szCs w:val="28"/>
        </w:rPr>
        <w:t xml:space="preserve">) </w:t>
      </w:r>
      <w:r w:rsidRPr="009C45F3">
        <w:rPr>
          <w:rFonts w:ascii="Palatino Linotype" w:hAnsi="Palatino Linotype"/>
          <w:sz w:val="28"/>
          <w:szCs w:val="28"/>
        </w:rPr>
        <w:t>– шахсе, ки молро дар доираи қаламрави гумрукии Ҷумҳурии Тоҷикистон интиқол медиҳад ё барои истифодаи воситаи нақлиёт масъул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Боркашон (интиқолдиҳанда</w:t>
      </w:r>
      <w:r>
        <w:rPr>
          <w:rFonts w:ascii="Palatino Linotype" w:hAnsi="Palatino Linotype"/>
          <w:sz w:val="28"/>
          <w:szCs w:val="28"/>
        </w:rPr>
        <w:t xml:space="preserve">) </w:t>
      </w:r>
      <w:r w:rsidRPr="009C45F3">
        <w:rPr>
          <w:rFonts w:ascii="Palatino Linotype" w:hAnsi="Palatino Linotype"/>
          <w:sz w:val="28"/>
          <w:szCs w:val="28"/>
        </w:rPr>
        <w:t>– шахсе, ки молро аз сарҳади гумрукӣ ва таҳти назорати гумрукӣ дар доираи қаламрави гумрукии Ҷумҳурии Тоҷикистон интиқол медиҳад ва ихтиёрдори мекунад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Боркашон (интиқолдиҳанда</w:t>
      </w:r>
      <w:r>
        <w:rPr>
          <w:rFonts w:ascii="Palatino Linotype" w:hAnsi="Palatino Linotype"/>
          <w:sz w:val="28"/>
          <w:szCs w:val="28"/>
        </w:rPr>
        <w:t xml:space="preserve">) </w:t>
      </w:r>
      <w:r w:rsidRPr="009C45F3">
        <w:rPr>
          <w:rFonts w:ascii="Palatino Linotype" w:hAnsi="Palatino Linotype"/>
          <w:sz w:val="28"/>
          <w:szCs w:val="28"/>
        </w:rPr>
        <w:t>– шахсе, ки барои мол ва истифодаи воситаи нақлиёт масъул 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Боркашон (интиқолдиҳанда</w:t>
      </w:r>
      <w:r>
        <w:rPr>
          <w:rFonts w:ascii="Palatino Linotype" w:hAnsi="Palatino Linotype"/>
          <w:sz w:val="28"/>
          <w:szCs w:val="28"/>
        </w:rPr>
        <w:t xml:space="preserve">) </w:t>
      </w:r>
      <w:r w:rsidRPr="009C45F3">
        <w:rPr>
          <w:rFonts w:ascii="Palatino Linotype" w:hAnsi="Palatino Linotype"/>
          <w:sz w:val="28"/>
          <w:szCs w:val="28"/>
        </w:rPr>
        <w:t>– шахсе, ки воситаи нақлиётро дар доираи қаламрави гумрукии Ҷумҳурии Тоҷикистон интиқол медиҳад ё барои истифодаи воситаи нақлиёт масъул 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140</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Брокери гумрукӣ (намоянда</w:t>
      </w:r>
      <w:r>
        <w:rPr>
          <w:rFonts w:ascii="Palatino Linotype" w:hAnsi="Palatino Linotype"/>
          <w:b/>
          <w:sz w:val="28"/>
          <w:szCs w:val="28"/>
        </w:rPr>
        <w:t xml:space="preserve">) </w:t>
      </w:r>
      <w:r w:rsidRPr="009C45F3">
        <w:rPr>
          <w:rFonts w:ascii="Palatino Linotype" w:hAnsi="Palatino Linotype"/>
          <w:b/>
          <w:sz w:val="28"/>
          <w:szCs w:val="28"/>
        </w:rPr>
        <w:t>-ро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Брокери гумрукӣ (намоянда</w:t>
      </w:r>
      <w:r>
        <w:rPr>
          <w:rFonts w:ascii="Palatino Linotype" w:hAnsi="Palatino Linotype"/>
          <w:sz w:val="28"/>
          <w:szCs w:val="28"/>
        </w:rPr>
        <w:t xml:space="preserve">) </w:t>
      </w:r>
      <w:r w:rsidRPr="009C45F3">
        <w:rPr>
          <w:rFonts w:ascii="Palatino Linotype" w:hAnsi="Palatino Linotype"/>
          <w:sz w:val="28"/>
          <w:szCs w:val="28"/>
        </w:rPr>
        <w:t>- миёнараве, ки амалиёти гумрукиро аз номи декларант ва (ё</w:t>
      </w:r>
      <w:r>
        <w:rPr>
          <w:rFonts w:ascii="Palatino Linotype" w:hAnsi="Palatino Linotype"/>
          <w:sz w:val="28"/>
          <w:szCs w:val="28"/>
        </w:rPr>
        <w:t xml:space="preserve">) </w:t>
      </w:r>
      <w:r w:rsidRPr="009C45F3">
        <w:rPr>
          <w:rFonts w:ascii="Palatino Linotype" w:hAnsi="Palatino Linotype"/>
          <w:sz w:val="28"/>
          <w:szCs w:val="28"/>
        </w:rPr>
        <w:t>бо супориши он ё шахси дигар, ки ба зиммаи ӯ чунин масъулият гузошта шудааст, иҷро мекунад ё ба вай ҳуқуқ дода шудааст, ки амалиёти гумрукиро мувофиқи КГ анҷом 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Брокери гумрукӣ (намоянда</w:t>
      </w:r>
      <w:r>
        <w:rPr>
          <w:rFonts w:ascii="Palatino Linotype" w:hAnsi="Palatino Linotype"/>
          <w:sz w:val="28"/>
          <w:szCs w:val="28"/>
        </w:rPr>
        <w:t xml:space="preserve">) </w:t>
      </w:r>
      <w:r w:rsidRPr="009C45F3">
        <w:rPr>
          <w:rFonts w:ascii="Palatino Linotype" w:hAnsi="Palatino Linotype"/>
          <w:sz w:val="28"/>
          <w:szCs w:val="28"/>
        </w:rPr>
        <w:t>- миёнараве, ки ба зиммаи ӯ чунин масъулият гузошта шудааст, ки амалиёти гумрукиро мувофиқи КГ анҷом 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Брокери гумрукӣ (намоянда</w:t>
      </w:r>
      <w:r>
        <w:rPr>
          <w:rFonts w:ascii="Palatino Linotype" w:hAnsi="Palatino Linotype"/>
          <w:sz w:val="28"/>
          <w:szCs w:val="28"/>
        </w:rPr>
        <w:t xml:space="preserve">) </w:t>
      </w:r>
      <w:r w:rsidRPr="009C45F3">
        <w:rPr>
          <w:rFonts w:ascii="Palatino Linotype" w:hAnsi="Palatino Linotype"/>
          <w:sz w:val="28"/>
          <w:szCs w:val="28"/>
        </w:rPr>
        <w:t>- миёнараве, ки амалиёти ба зиммаи ӯ чунин масъулият гузошта шудааст, ки назорати гумрукиро анҷом 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Брокери гумрукӣ (намоянда</w:t>
      </w:r>
      <w:r>
        <w:rPr>
          <w:rFonts w:ascii="Palatino Linotype" w:hAnsi="Palatino Linotype"/>
          <w:sz w:val="28"/>
          <w:szCs w:val="28"/>
        </w:rPr>
        <w:t xml:space="preserve">) </w:t>
      </w:r>
      <w:r w:rsidRPr="009C45F3">
        <w:rPr>
          <w:rFonts w:ascii="Palatino Linotype" w:hAnsi="Palatino Linotype"/>
          <w:sz w:val="28"/>
          <w:szCs w:val="28"/>
        </w:rPr>
        <w:t>- миёнараве, ки амалиёти гумрукиро аз номи декларант ва (ё</w:t>
      </w:r>
      <w:r>
        <w:rPr>
          <w:rFonts w:ascii="Palatino Linotype" w:hAnsi="Palatino Linotype"/>
          <w:sz w:val="28"/>
          <w:szCs w:val="28"/>
        </w:rPr>
        <w:t xml:space="preserve">) </w:t>
      </w:r>
      <w:r w:rsidRPr="009C45F3">
        <w:rPr>
          <w:rFonts w:ascii="Palatino Linotype" w:hAnsi="Palatino Linotype"/>
          <w:sz w:val="28"/>
          <w:szCs w:val="28"/>
        </w:rPr>
        <w:t>бо супориши он ё шахси дигар, ки ба зиммаи ӯ чунин масъулият гузошта шудааст, ки амалиёти гумрукиро мувофиқи КГ нисбати молу воситаи нақлиёт дар вақти назорати гумрукӣ ва баррасмиятдарории гумрукӣ анҷом диҳаду пардохти гумрукиро супорад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Брокери гумрукӣ (намоянда</w:t>
      </w:r>
      <w:r>
        <w:rPr>
          <w:rFonts w:ascii="Palatino Linotype" w:hAnsi="Palatino Linotype"/>
          <w:sz w:val="28"/>
          <w:szCs w:val="28"/>
        </w:rPr>
        <w:t xml:space="preserve">) </w:t>
      </w:r>
      <w:r w:rsidRPr="009C45F3">
        <w:rPr>
          <w:rFonts w:ascii="Palatino Linotype" w:hAnsi="Palatino Linotype"/>
          <w:sz w:val="28"/>
          <w:szCs w:val="28"/>
        </w:rPr>
        <w:t>- миёнаравиро анҷом медиҳад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141</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Воситаҳои нақлиёт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Воситаҳои нақлиёт - ҳама гуна киштии дарёӣ (аз ҷумла лихтерҳои худгард ва ғайрихудгард, баржаҳо, инчунин киштиҳои болдор</w:t>
      </w:r>
      <w:r>
        <w:rPr>
          <w:rFonts w:ascii="Palatino Linotype" w:hAnsi="Palatino Linotype"/>
          <w:sz w:val="28"/>
          <w:szCs w:val="28"/>
        </w:rPr>
        <w:t xml:space="preserve">) </w:t>
      </w:r>
      <w:r w:rsidRPr="009C45F3">
        <w:rPr>
          <w:rFonts w:ascii="Palatino Linotype" w:hAnsi="Palatino Linotype"/>
          <w:sz w:val="28"/>
          <w:szCs w:val="28"/>
        </w:rPr>
        <w:t>, киштиҳои дорои болиштҳои пурбод, тайёраҳо, нақлиёти автомобилӣ (аз ҷумла ядакҳо, нимядакҳо, воситаҳои нақлиёти омехт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Воситаҳои нақлиёт - ҳама гуна киштии дарёӣ, тайёраҳо, нақлиёти автомобилӣ инчунин қисмҳои эҳтиётии штатӣ, олот ва таҷҳизот, сӯзишворию равғанҳои молидании дар бакҳои штатӣ мавҷуда, агар онҳо якҷоя бо воситаҳои нақлиёт интиқол дода 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Воситаҳои нақлиёт - ҳама гуна киштиҳои дорои болиштҳои пурбод, тайёраҳо, нақлиёти автомобилӣ ки барои ҳамлу нақли байналмилалии интиқоли пулакии шахсон ё ҳамлу нақли пулакӣ ва ройгони бори саноатӣ ва тиҷоратӣ истифода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Воситаҳои нақлиёт - ҳама гуна киштии дарёӣ тайёраҳо, нақлиёти автомобилӣ инчунин қисмҳои эҳтиётии штатӣ, олот ва таҷҳизот, сӯзишворию равғанҳои молидании дар бакҳои штатӣ мавҷуда, агар онҳо якҷоя бо воситаҳои нақлиёт интиқол дода шаванд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Воситаҳои нақлиёт - киштиҳои дорои болиштҳои пурбод, тайёраҳо, нақлиёти автомобилӣ (аз ҷумла ядакҳо, нимядакҳо, воситаҳои нақлиёти омехт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142</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Декларант кист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Декларант – шахсе, ки молро декларатсия мекунад ё аз номи ӯ мол декларатсия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Декларант – шахсе, ки молро декларатсия мекунад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Декларант – шахсе, ки аз номи ӯ мол декларатсия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Декларант – шахсе, ки молро аз номи ӯ мол декларатсия карда намешавад, вале ҳуқуқи декларатсия кардан дорад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Декларант – шахсе, ки молро аз номи ӯ декларатсия карда мешавад, вале ба вай таалуқ надорад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143</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Декларатсияи гумрук чи гунна ҳуҷҷат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Декларатсияи гумрук - ҳуҷҷати дорои шакли муайян, ки дар он тибқи КГ маълумоти барои мақомоти гумрук зарурӣ зикр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Декларатсияи гумрук - ҳуҷҷати дар он маълумоти барои пардохти гумрукӣ зарурӣ зикр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Декларатсияи гумрук - ҳуҷҷати дорои шакли муайян, ки дар он тибқи КГ маълумоти барои назорати гумрукӣ зикр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Декларатсияи гумрук - маълумоти барои мақомоти гумрук зарурӣ дар вай дарҷ шудааст, то пардохти гумрукӣ ситонида 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Декларатсияи гумрук - ҳуҷҷати дорои шакли муайян, ки дар он маълумоти зарурӣ зикр карда мешавад, то шахс ба мол ва воситаи нақлиёт амалеро анҷом диҳад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144</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Интиқоли мол ва (ё</w:t>
      </w:r>
      <w:r>
        <w:rPr>
          <w:rFonts w:ascii="Palatino Linotype" w:hAnsi="Palatino Linotype"/>
          <w:b/>
          <w:sz w:val="28"/>
          <w:szCs w:val="28"/>
        </w:rPr>
        <w:t xml:space="preserve">) </w:t>
      </w:r>
      <w:r w:rsidRPr="009C45F3">
        <w:rPr>
          <w:rFonts w:ascii="Palatino Linotype" w:hAnsi="Palatino Linotype"/>
          <w:b/>
          <w:sz w:val="28"/>
          <w:szCs w:val="28"/>
        </w:rPr>
        <w:t>воситаҳои нақлиёт аз сарҳади гумрукӣ дар чӣ ифода мегардад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Интиқоли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бо усулҳои гуногун ба қаламрави гумрукии Ҷумҳурии Тоҷикистон ворид кардан ё аз он содир кардани молу воситаҳои нақлиёт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Интиқоли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–ворид кардан ё содир кардани молу воситаҳои нақлиёт аст, аз сарҳади гумрукии ҷумҳурии Тоҷикистон ва кишвари хориҷӣ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Интиқоли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бо усулҳои гуногун ба қаламрави гумрукии Ҷумҳурии Тоҷикистон ворид кардани молу воситаҳои нақлиёт аст, ки пардохти гумрукӣ ситонида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Интиқоли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бо усулҳои гуногун содир кардани молу воситаҳои нақлиёт 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Интиқоли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бо усулҳои гуногун ба қаламрави гумрукии Ҷумҳурии Тоҷикистон ворид кардан ё аз он содир кардани воситаҳои нақлиёт 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145</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Интиқоли ғайриқонунии мол ва (ё</w:t>
      </w:r>
      <w:r>
        <w:rPr>
          <w:rFonts w:ascii="Palatino Linotype" w:hAnsi="Palatino Linotype"/>
          <w:b/>
          <w:sz w:val="28"/>
          <w:szCs w:val="28"/>
        </w:rPr>
        <w:t xml:space="preserve">) </w:t>
      </w:r>
      <w:r w:rsidRPr="009C45F3">
        <w:rPr>
          <w:rFonts w:ascii="Palatino Linotype" w:hAnsi="Palatino Linotype"/>
          <w:b/>
          <w:sz w:val="28"/>
          <w:szCs w:val="28"/>
        </w:rPr>
        <w:t>воситаҳои нақлиёт аз сарҳади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Интиқоли ғайриқонунии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амали воридот ба қаламрави гумрукии Ҷумҳурии Тоҷикистон ё содироти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ин қаламрав бо вайрон намудани тартиби муқаррарнамудаи КГ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Интиқоли ғайриқонунии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амали воридот ба қаламрави гумрукии Ҷумҳурии Тоҷикистон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бо вайрон намудани тартиби муқаррарнамудаи КГ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Интиқоли ғайриқонунии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амали ба қаламрави гумрукии Ҷумҳурии Тоҷикистон содироти мол ва аз ин қаламрав содир кардани он бо вайрон намудани КГ ҶТ мебошад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Интиқоли ғайриқонунии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амали воридот ба қаламрави гумрукии Ҷумҳурии Тоҷикистон ё содироти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ин қаламрав тибқи КГ мебошад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Интиқоли ғайриқонунии мол ва (ё</w:t>
      </w:r>
      <w:r>
        <w:rPr>
          <w:rFonts w:ascii="Palatino Linotype" w:hAnsi="Palatino Linotype"/>
          <w:sz w:val="28"/>
          <w:szCs w:val="28"/>
        </w:rPr>
        <w:t xml:space="preserve">) </w:t>
      </w:r>
      <w:r w:rsidRPr="009C45F3">
        <w:rPr>
          <w:rFonts w:ascii="Palatino Linotype" w:hAnsi="Palatino Linotype"/>
          <w:sz w:val="28"/>
          <w:szCs w:val="28"/>
        </w:rPr>
        <w:t>воситаҳои нақлиёт аз сарҳади гумрукӣ - амали воридот ба қаламрави гумрукии Ҷумҳурии Тоҷикистон ё содироти мол аз ин қаламрав мол мебошад, ки КГ вайрон кардааст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146</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Иҷозати мол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Иҷозати мол - амали мақомоти гумрук, ки ба шахсони манфиатдор барои истифода ва (ё</w:t>
      </w:r>
      <w:r>
        <w:rPr>
          <w:rFonts w:ascii="Palatino Linotype" w:hAnsi="Palatino Linotype"/>
          <w:sz w:val="28"/>
          <w:szCs w:val="28"/>
        </w:rPr>
        <w:t xml:space="preserve">) </w:t>
      </w:r>
      <w:r w:rsidRPr="009C45F3">
        <w:rPr>
          <w:rFonts w:ascii="Palatino Linotype" w:hAnsi="Palatino Linotype"/>
          <w:sz w:val="28"/>
          <w:szCs w:val="28"/>
        </w:rPr>
        <w:t>ихтиёрдории мол тибқи низоми гумрукӣ иҷозат медиҳад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Иҷозати мол - амали шахсони манфиатдор барои истифода ва (ё</w:t>
      </w:r>
      <w:r>
        <w:rPr>
          <w:rFonts w:ascii="Palatino Linotype" w:hAnsi="Palatino Linotype"/>
          <w:sz w:val="28"/>
          <w:szCs w:val="28"/>
        </w:rPr>
        <w:t xml:space="preserve">) </w:t>
      </w:r>
      <w:r w:rsidRPr="009C45F3">
        <w:rPr>
          <w:rFonts w:ascii="Palatino Linotype" w:hAnsi="Palatino Linotype"/>
          <w:sz w:val="28"/>
          <w:szCs w:val="28"/>
        </w:rPr>
        <w:t>ихтиёрдории мол тибқи низоми гумрукӣбо иҷозати соҳиби мол иҷозат медиҳад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Иҷозати мол - амали мақомоти гумрук, барои истифода ва (ё</w:t>
      </w:r>
      <w:r>
        <w:rPr>
          <w:rFonts w:ascii="Palatino Linotype" w:hAnsi="Palatino Linotype"/>
          <w:sz w:val="28"/>
          <w:szCs w:val="28"/>
        </w:rPr>
        <w:t xml:space="preserve">) </w:t>
      </w:r>
      <w:r w:rsidRPr="009C45F3">
        <w:rPr>
          <w:rFonts w:ascii="Palatino Linotype" w:hAnsi="Palatino Linotype"/>
          <w:sz w:val="28"/>
          <w:szCs w:val="28"/>
        </w:rPr>
        <w:t>ихтиёрдории мол тибқи низоми гумрукӣ ба шахсони ҳуқуқӣ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Иҷозати мол - истифода ва (ё</w:t>
      </w:r>
      <w:r>
        <w:rPr>
          <w:rFonts w:ascii="Palatino Linotype" w:hAnsi="Palatino Linotype"/>
          <w:sz w:val="28"/>
          <w:szCs w:val="28"/>
        </w:rPr>
        <w:t xml:space="preserve">) </w:t>
      </w:r>
      <w:r w:rsidRPr="009C45F3">
        <w:rPr>
          <w:rFonts w:ascii="Palatino Linotype" w:hAnsi="Palatino Linotype"/>
          <w:sz w:val="28"/>
          <w:szCs w:val="28"/>
        </w:rPr>
        <w:t>ихтиёрдории мол тибқи низоми гумрукӣ иҷозат аст ба шахсони манфиатдор</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Иҷозати мол - истифода ва (ё</w:t>
      </w:r>
      <w:r>
        <w:rPr>
          <w:rFonts w:ascii="Palatino Linotype" w:hAnsi="Palatino Linotype"/>
          <w:sz w:val="28"/>
          <w:szCs w:val="28"/>
        </w:rPr>
        <w:t xml:space="preserve">) </w:t>
      </w:r>
      <w:r w:rsidRPr="009C45F3">
        <w:rPr>
          <w:rFonts w:ascii="Palatino Linotype" w:hAnsi="Palatino Linotype"/>
          <w:sz w:val="28"/>
          <w:szCs w:val="28"/>
        </w:rPr>
        <w:t>ихтиёрдории мол тибқи низоми гумрукӣ иҷозат медиҳад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147</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Иҷозати шартӣ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Иҷозати шартӣ - иҷозати мол ва воситаҳои нақлиёт бо маҳдудиятҳо ва шартҳои муқарраршуда оид ба истифода ва ихтиёрдории онҳо</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Иҷозати шартӣ - иҷозати бо маҳдудиятҳо ва шартҳои муқарраршуда оид ба истифода ва ихтиёрдории мол аз ҷониби онҳо</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Иҷозати шартӣ - иҷозати мол ва воситаҳои нақлиёт бо тартиби муқарраршуда оид ба истифода ва ихтиёрдории онҳо</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Иҷозати шартӣ - иҷозати мол ва воситаҳои нақлиёт бо шартҳои муқарраршуда оид ба истифода ва ихтиёрдории онҳо дар минтақаи назорати гумрукӣ</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Иҷозати шартӣ - бо маҳдудиятҳо ва шартҳои муқарраршуда оид ба истифода ва ихтиёрдории онҳомол 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148</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Мол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Мол - ҳама гуна амволи манқули ҳам ба мақсадҳои тиҷоратӣ ва ҳам ғайритиҷоратӣ аз сарҳади гумрукӣ интиқолшаванда, инчунин воситаҳои нақлиёти марбут ба амволи ғайриманқул, ки аз сарҳади гумрукӣ интиқол дода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Мол - ҳама гуна амволи манқули аз сарҳади гумрукӣ интиқолшаванда, инчунин воситаҳо нақлиёт мебошанд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Мол - ҳама гуна амволи манқули ҳам ба мақсадҳои тиҷоратӣ ва ҳам ғайритиҷоратӣ аз сарҳади гумрукӣ интиқол дода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 - ҳама гуна амволи тиҷоратӣ ва ҳам ғайритиҷоратӣ аз сарҳади гумрукӣ интиқолшаванда, инчунин ба амволи ғайриманқул, ки аз сарҳади гумрукӣ интиқол дода мешаванд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Мол - ҳама гуна амволи манқули ҳам ба мақсадҳои тиҷоратӣ аз сарҳади гумрукӣ интиқолшаванда, инчунин воситаҳои нақлиёти марбут ба амволи ғайриманқул ва киштиҳо, ки аз сарҳади гумрукӣ интиқол дода мешаванд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149</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Моли ватаниро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Моли ватанӣ - моле, ки барои мақсадҳои гумрук дар қаламрави гумрукии Ҷумҳурии Тоҷикистон дорои статуси муомилоти озод мебошад, яъне моле, ки аз қаламрави гумрукии Ҷумҳурии Тоҷикистон содир нашудааст ва пурра дар Ҷумҳурии Тоҷикистон истеҳсол гардидааст, моли барои муомилоти озод дар қаламрави Ҷумҳурии Тоҷикистон иҷозатдодашуда ва моле, ки дар Ҷумҳурии Тоҷикистон аз моли барои муомилоти озод дар қаламрави Ҷумҳурии Тоҷикистон иҷозатдодашуда истеҳсол гардидааст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Моли ватанӣ – моле дорои статуси муомилоти озод мебошад ва дар Ҷумҳурии Тоҷикистон истеҳсол гардидааст ё коркард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Моли ватанӣ - моле, ки барои мақсадҳои гумрук дар қаламрави гумрукии Ҷумҳурии Тоҷикистон истеҳсол гардидааст ва моле, ки дар Ҷумҳурии Тоҷикистон аз моли барои муомилоти озод дар қаламрави Ҷумҳурии Тоҷикистон иҷозатдодашуда истеҳсол гардидааст ва моле, ки дар ҶТ ба фурӯш гузошта нашудааст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Моли ватанӣ - моле, ки аз қаламрави гумрукии Ҷумҳурии Тоҷикистон содир нашудааст ва пурра дар Ҷумҳурии Тоҷикистон истеҳсол гардидааст ва моле, ки дар Ҷумҳурии Тоҷикистон аз моли барои муомилоти озод дар қаламрави Ҷумҳурии Тоҷикистон иҷозатдодашуда истеҳсол гардидааст, лекин ба фурӯш гузошта нашудааст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Моли ватанӣ - моле, ки барои мақсадҳои гумрук дар қаламрави гумрукии Ҷумҳурии Тоҷикистон дорои статуси муомилоти озод мебошад, яъне моле, ки аз қаламрави гумрукии Ҷумҳурии Тоҷикистон содир нашудааст ва пурра дар Ҷумҳурии Тоҷикистон истеҳсол гардидаасту дар фурӯш 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150</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Моли хориҷӣ чи гуна мол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Моли хориҷӣ — моле, ки моли ватанӣ ҳисобида намешавад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Моли хориҷӣ — моле, ки дар Тоҷикистон истеҳсол нашудааст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Моли хориҷӣ — моле, ки дар қаламрави ҶТ ба фурӯш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Моли хориҷӣ — моле, ки дар хориҷа истеҳсол шудааст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Моли хориҷӣ — моле, ки дар давлати дигар истеҳсол шудааст</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151</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sz w:val="28"/>
          <w:szCs w:val="28"/>
        </w:rPr>
      </w:pPr>
      <w:r w:rsidRPr="009C45F3">
        <w:rPr>
          <w:rFonts w:ascii="Palatino Linotype" w:hAnsi="Palatino Linotype"/>
          <w:b/>
          <w:sz w:val="28"/>
          <w:szCs w:val="28"/>
        </w:rPr>
        <w:t>Моли таҳти назорати гумрукӣ қарордоштаро шарҳ дихед</w:t>
      </w:r>
      <w:r>
        <w:rPr>
          <w:rFonts w:ascii="Palatino Linotype" w:hAnsi="Palatino Linotype"/>
          <w:b/>
          <w:sz w:val="28"/>
          <w:szCs w:val="28"/>
        </w:rPr>
        <w:t>?</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Моли таҳти назорати гумрукӣ қарордошта - моли хориҷие, ки то замони иҷозати он ба муомилоти озод, интиқоли воқеии мол аз сарҳади гумрукӣ ҳангоми содирот ё худ то замони нобудкунии он, ба қаламрави гумрукии Ҷумҳурии Тоҷикистон ворид карда шудааст, инчунин моли ватанӣ аз замони содироти он аз қаламрави гумрукии Ҷумҳурии Тоҷикистон то замони интиқоли воқеии он аз сарҳади гумрукӣ, фаҳмида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Моли таҳти назорати гумрукӣ қарордошта - моли хориҷие, ки то замони интиқоли ба қаламрави гумрукии Ҷумҳурии Тоҷикистон ворид карда шудааст вале содир карда намешавад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Моли таҳти назорати гумрукӣ қарордошта - моли хориҷие, ки аз сарҳади гумрукӣ ҳангоми содирот ё худ то замони нобудкунии он, ба қаламрави гумрукии Ҷумҳурии Тоҷикистон ворид карда шудааст, инчунин то замони интиқоли воқеии он аз сарҳади гумрукӣ фаҳмида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Моли таҳти назорати гумрукӣ қарордошта - моли ватанӣ аз замони содироти он аз қаламрави гумрукии Ҷумҳурии Тоҷикистон то замони интиқоли воқеии он аз сарҳади гумрукӣ фаҳмида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Моли таҳти назорати гумрукӣ қарордошта - моли хориҷие, ки то замони иҷозати он ба муомилоти озод ё худ то замони нобудкунии он, ба қаламрави гумрукии Ҷумҳурии Тоҷикистон ворид карда шудааст, инчунин моли ватанӣ аз замони содироти он аз қаламрави гумрукии Ҷумҳурии Тоҷикистон фаҳмида мешавад, ки бо баррасмиятдарории гумрукӣ анҷом дода мешавад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152</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Муомилоти озод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Муомилоти озод - муомилоти мол дар қаламрави гумрукии Ҷумҳурии Тоҷикистон бидуни мамнӯият ва маҳдудиятҳои пешбининамудаи қонунгузории гумруки Ҷумҳурии Тоҷикистон мебошад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Муомилоти озод - муомилоти мол дар қаламрави гумрукии Ҷумҳурии Тоҷикистон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Муомилоти озод - муомилоти мол дар қаламрави гумрукии Ҷумҳурии Тоҷикистон бидуни маҳдудиятҳои пешбининамудаи қонунгузории гумруки Ҷумҳурии Тоҷикистон бо роҳи иҷозатдиҳӣ фаҳмида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Муомилоти озод - муомилоти мол дар қаламрави гумрукии Ҷумҳурии Тоҷикистон бидуни мамнӯият пешбининамудаи қонунгузории гумруки Ҷумҳурии Тоҷикистон бо мақсади гумрукӣ 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Муомилоти озод - муомилоти мол дар қаламрави гумрукии Ҷумҳурии Тоҷикистон бо мамнӯият ва маҳдудиятҳои пешбининамудаи қонунгузории гумруки Ҷумҳурии Тоҷикистон мебошад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153</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Назорати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Назорати гумрукӣ – маҷмӯи тадбирҳое, ки мақомоти гумрук бо мақсади таъмини риояи қонунгузории гумрукии Ҷумҳурии Тоҷикистон амалӣ менамоянд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Назорати гумрукӣ – маҷмӯи тадбирҳо бо мақсади таъмини риояи қонунгузории гумрукии Ҷумҳурии Тоҷикистон, ки шахсон амалӣ менамоянд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Назорати гумрукӣ – маҷмӯи тадбирҳое, ки бо мақсади таъмини риояи қонунгузории гумрукии Ҷумҳурии Тоҷикистон амалӣ мешавад, ки давлат анҷом медиҳад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Назорати гумрукӣ – маҷмӯи тадбирҳое, ки мақомоти гумрук бо риояи қонунгузории гумрукии Ҷумҳурии Тоҷикистон ва дар амал татбиқ намудани он тадбирҳо меандешанд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Назорати гумрукӣ –тадбирҳое, ки мақомоти гумрук бо мақсади таъмини риояи қонунгузории гумрукии Ҷумҳурии Тоҷикистон амалӣ намоянд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154</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Низоми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ба мақсадҳои гумрукӣ вобаста бо мақсади интиқоли онҳо аз сарҳади гумрукӣ ва истифодабарӣ дар қаламрави гумрукии Ҷумҳурии Тоҷикистон ё берун аз ин қаламрав дар бар мегирад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Низоми гумрукӣ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берун аз ин қаламрав дар бар мегирад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дар бар мегирад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Низоми гумрукӣ – расмиёти гумрукие мебошад, ки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ба мақсадҳои гумрукӣ вобаста бо мақсади интиқоли онҳо аз сарҳади гумрукӣ дар бар мегирад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молро ба мақсадҳои гумрукӣ дар бар мегирад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155</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Шахсони манфиатдор кист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Шахсони манфиатдор – шахсоне, ки манфиати онҳо тавассути қарор, амали (беамалии</w:t>
      </w:r>
      <w:r>
        <w:rPr>
          <w:rFonts w:ascii="Palatino Linotype" w:hAnsi="Palatino Linotype"/>
          <w:sz w:val="28"/>
          <w:szCs w:val="28"/>
        </w:rPr>
        <w:t xml:space="preserve">) </w:t>
      </w:r>
      <w:r w:rsidRPr="009C45F3">
        <w:rPr>
          <w:rFonts w:ascii="Palatino Linotype" w:hAnsi="Palatino Linotype"/>
          <w:sz w:val="28"/>
          <w:szCs w:val="28"/>
        </w:rPr>
        <w:t>мақомоти гумрук нисбати мол ва воситаҳои нақлиёт мустақиман ва инфиродӣ даҳолат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Шахсони манфиатдор – шахсоне, ки манфиати онҳо танҳо тавассути амали (беамалии</w:t>
      </w:r>
      <w:r>
        <w:rPr>
          <w:rFonts w:ascii="Palatino Linotype" w:hAnsi="Palatino Linotype"/>
          <w:sz w:val="28"/>
          <w:szCs w:val="28"/>
        </w:rPr>
        <w:t xml:space="preserve">) </w:t>
      </w:r>
      <w:r w:rsidRPr="009C45F3">
        <w:rPr>
          <w:rFonts w:ascii="Palatino Linotype" w:hAnsi="Palatino Linotype"/>
          <w:sz w:val="28"/>
          <w:szCs w:val="28"/>
        </w:rPr>
        <w:t>мақомоти гумрук нисбати мол ва воситаҳои нақлиёт мустақиман ва инфиродӣ даҳолат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Шахсони манфиатдор – шахсоне, ки манфиати онҳо мустақиман ва инфиродӣ даҳолат карда мешавад, ки ба суд муроҷиат кардааст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Шахсони манфиатдор – шахсоне, ки манфиати онҳо тавассути қарор, амали (беамалии</w:t>
      </w:r>
      <w:r>
        <w:rPr>
          <w:rFonts w:ascii="Palatino Linotype" w:hAnsi="Palatino Linotype"/>
          <w:sz w:val="28"/>
          <w:szCs w:val="28"/>
        </w:rPr>
        <w:t xml:space="preserve">) </w:t>
      </w:r>
      <w:r w:rsidRPr="009C45F3">
        <w:rPr>
          <w:rFonts w:ascii="Palatino Linotype" w:hAnsi="Palatino Linotype"/>
          <w:sz w:val="28"/>
          <w:szCs w:val="28"/>
        </w:rPr>
        <w:t>мақомоти гумрук нисбати мол ва воситаҳои нақлиёт ҳифз карда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Шахсони манфиатдор – шахсоне, ки манфиати онҳо тавассути мақомоти давлати нисбати мол ва воситаҳои нақлиёт мустақиман даҳолат карда мешавад</w:t>
      </w:r>
      <w:r>
        <w:rPr>
          <w:rFonts w:ascii="Palatino Linotype" w:hAnsi="Palatino Linotype"/>
          <w:sz w:val="28"/>
          <w:szCs w:val="28"/>
        </w:rPr>
        <w:t>;</w:t>
      </w:r>
    </w:p>
    <w:p w:rsidR="00FB2507" w:rsidRDefault="00FB2507" w:rsidP="009C45F3">
      <w:pPr>
        <w:spacing w:after="0" w:line="240" w:lineRule="auto"/>
        <w:jc w:val="both"/>
        <w:rPr>
          <w:rFonts w:ascii="Palatino Linotype" w:hAnsi="Palatino Linotype"/>
          <w:b/>
          <w:color w:val="000000"/>
          <w:sz w:val="28"/>
          <w:szCs w:val="28"/>
          <w:lang w:val="ru-RU"/>
        </w:rPr>
      </w:pPr>
      <w:r>
        <w:rPr>
          <w:rFonts w:ascii="Palatino Linotype" w:hAnsi="Palatino Linotype"/>
          <w:b/>
          <w:color w:val="000000"/>
          <w:sz w:val="28"/>
          <w:szCs w:val="28"/>
          <w:lang w:val="ru-RU"/>
        </w:rPr>
        <w:t>@</w:t>
      </w:r>
      <w:r w:rsidRPr="009C45F3">
        <w:rPr>
          <w:rFonts w:ascii="Palatino Linotype" w:hAnsi="Palatino Linotype"/>
          <w:b/>
          <w:color w:val="000000"/>
          <w:sz w:val="28"/>
          <w:szCs w:val="28"/>
          <w:lang w:val="ru-RU"/>
        </w:rPr>
        <w:t>156</w:t>
      </w:r>
      <w:r>
        <w:rPr>
          <w:rFonts w:ascii="Palatino Linotype" w:hAnsi="Palatino Linotype"/>
          <w:b/>
          <w:color w:val="000000"/>
          <w:sz w:val="28"/>
          <w:szCs w:val="28"/>
          <w:lang w:val="ru-RU"/>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Хуҷҷатҳои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Хуҷҷатҳои гумрукӣ – ҳуҷҷатҳое, ки танҳо барои мақсадҳои гумрукӣ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Хуҷҷатҳои гумрукӣ – ҳуҷҷатҳое, ки танҳо барои мақсадҳои тиҷоратӣ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Хуҷҷатҳои гумрукӣ – ҳуҷҷатҳое, ки танҳо барои мақсадҳои ғайритиҷоратӣ ва тарифӣ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Хуҷҷатҳои гумрукӣ – ҳуҷҷатҳое, ки танҳо барои мақсадҳои шахсӣ таҳия шудаанд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b/>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Хуҷҷатҳои гумрукӣ – ҳуҷҷатҳое, ки танҳо барои мақсадҳои ҷамъиятию гумрукӣ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157</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Декларатсияи истеҳсоли мол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ба шарте ки дар он маълумот оид ба муайян намудани кишвари истеҳсолкардаи мол зикр шуда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ба шарте ки дар он маълумот оид ба муайян намудани кишвари истеҳсолкардаи мол зикр шуда бошад ва ба сифати чунин декларатсия метавонанд ҳуҷҷатҳои тиҷоратӣ ва дигар ҳуҷҷатҳои мансуб ба мол истифода гарданд, ки дорои маълумот оид ба кишвари истеҳсолкардаи мол буда, аз ҷониби тайёркунанда, фурӯшанда ё содиркунанда вобаста ба содир намудани мол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Ҳуҷҷати тасдиқкунандаи кишвари истеҳсолкардаи мол тибқи КГ метавонад декларатсияи истеҳсоли мол бошад, ки таҳия шудааст, ба шарте ки дар он маълумот оид ба муайян намудани кишвари истеҳсолкардаи мол зикр шуда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Ҳуҷҷати тасдиқкунандаи кишвари истеҳсолкардаи мол тибқи КГ метавонад декларатсияи истеҳсоли мол бошад, ки дорои маълумот оид ба кишвари истеҳсолкардаи мол буда, аз ҷониби тайёркунанда, фурӯшанда ё содиркунанда вобаста ба содир намудани мол таҳия шудаанд ё пешниҳод гаштаанд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ки дорои маълумот оид ба кишвари истеҳсолкардаи мол буда, аз ҷониби тайёркунанда, фурӯшанда ё содиркунанда вобаста ба содир намудани мол таҳия шудаанд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158</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Сертификати истеҳсоли мол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Сертификати истеҳсоли мол ҳуҷҷатест, ки кишвари истеҳсолкардаи молро бе чунучаро тасдиқ менамояд ва аз ҷониби мақоми ваколатдор ё ташкилотҳои ҳамин кишвар ё кишварҳои содиркунанда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Сертификати истеҳсоли мол ҳуҷҷатест, ки аз ҷониби мақоми ваколатдор ё ташкилотҳои кишвар ё кишварҳои содиркунанда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Сертификати истеҳсоли мол ҳуҷҷатест, ки кишвари истеҳсолкардаи молро бе чунучаро тасдиқ менамояд агар дар кишвари содиркунанда сертификат дар асоси маълумоти кишвари истеҳсолкардаи мол дода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Сертификати истеҳсоли мол ҳуҷҷатест, ки кишвари истеҳсолкардаи молро бе чунучаро тасдиқ менамояд ва аз ҷониби мақоми ваколатдор дода шудааст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Сертификати истеҳсоли мол ҳуҷҷатест, ки аз ҷониби мақоми ваколатдор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159</w:t>
      </w:r>
      <w:r>
        <w:rPr>
          <w:rFonts w:ascii="Palatino Linotype" w:hAnsi="Palatino Linotype"/>
          <w:b/>
          <w:sz w:val="28"/>
          <w:szCs w:val="28"/>
        </w:rPr>
        <w:t xml:space="preserve">. </w:t>
      </w:r>
    </w:p>
    <w:p w:rsidR="00FB2507" w:rsidRDefault="00FB2507" w:rsidP="009C45F3">
      <w:pPr>
        <w:pStyle w:val="IOE"/>
        <w:tabs>
          <w:tab w:val="left" w:pos="709"/>
        </w:tabs>
        <w:ind w:firstLine="0"/>
        <w:rPr>
          <w:rFonts w:ascii="Palatino Linotype" w:hAnsi="Palatino Linotype"/>
          <w:b/>
          <w:sz w:val="28"/>
          <w:szCs w:val="28"/>
        </w:rPr>
      </w:pPr>
      <w:r w:rsidRPr="009C45F3">
        <w:rPr>
          <w:rFonts w:ascii="Palatino Linotype" w:hAnsi="Palatino Linotype"/>
          <w:b/>
          <w:sz w:val="28"/>
          <w:szCs w:val="28"/>
        </w:rPr>
        <w:t>Ҳангоми ҳамлу нақли байналмилалӣ тавассути нақлиёти автомобилӣ интиқолдиҳанда ба мақоми гумрук кадом маълумотро хабар медиҳад</w:t>
      </w:r>
      <w:r>
        <w:rPr>
          <w:rFonts w:ascii="Palatino Linotype" w:hAnsi="Palatino Linotype"/>
          <w:b/>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дар бораи қайди давлатии воситаҳои нақлиёт; 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sz w:val="28"/>
          <w:szCs w:val="28"/>
        </w:rPr>
        <w:t xml:space="preserve">) </w:t>
      </w:r>
      <w:r w:rsidRPr="009C45F3">
        <w:rPr>
          <w:rFonts w:ascii="Palatino Linotype" w:hAnsi="Palatino Linotype"/>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sz w:val="28"/>
          <w:szCs w:val="28"/>
        </w:rPr>
        <w:t xml:space="preserve">) </w:t>
      </w:r>
      <w:r w:rsidRPr="009C45F3">
        <w:rPr>
          <w:rFonts w:ascii="Palatino Linotype" w:hAnsi="Palatino Linotype"/>
          <w:sz w:val="28"/>
          <w:szCs w:val="28"/>
        </w:rPr>
        <w:t>ё ҳаҷми мол (бо метри мукааб</w:t>
      </w:r>
      <w:r>
        <w:rPr>
          <w:rFonts w:ascii="Palatino Linotype" w:hAnsi="Palatino Linotype"/>
          <w:sz w:val="28"/>
          <w:szCs w:val="28"/>
        </w:rPr>
        <w:t xml:space="preserve">) </w:t>
      </w:r>
      <w:r w:rsidRPr="009C45F3">
        <w:rPr>
          <w:rFonts w:ascii="Palatino Linotype" w:hAnsi="Palatino Linotype"/>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номгӯй, инчунин рамзи (коди</w:t>
      </w:r>
      <w:r>
        <w:rPr>
          <w:rFonts w:ascii="Palatino Linotype" w:hAnsi="Palatino Linotype"/>
          <w:sz w:val="28"/>
          <w:szCs w:val="28"/>
        </w:rPr>
        <w:t xml:space="preserve">) </w:t>
      </w:r>
      <w:r w:rsidRPr="009C45F3">
        <w:rPr>
          <w:rFonts w:ascii="Palatino Linotype" w:hAnsi="Palatino Linotype"/>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sz w:val="28"/>
          <w:szCs w:val="28"/>
        </w:rPr>
        <w:t xml:space="preserve">) </w:t>
      </w:r>
      <w:r w:rsidRPr="009C45F3">
        <w:rPr>
          <w:rFonts w:ascii="Palatino Linotype" w:hAnsi="Palatino Linotype"/>
          <w:sz w:val="28"/>
          <w:szCs w:val="28"/>
        </w:rPr>
        <w:t>ё ҳаҷми мол (бо метри мукааб</w:t>
      </w:r>
      <w:r>
        <w:rPr>
          <w:rFonts w:ascii="Palatino Linotype" w:hAnsi="Palatino Linotype"/>
          <w:sz w:val="28"/>
          <w:szCs w:val="28"/>
        </w:rPr>
        <w:t xml:space="preserve">) </w:t>
      </w:r>
      <w:r w:rsidRPr="009C45F3">
        <w:rPr>
          <w:rFonts w:ascii="Palatino Linotype" w:hAnsi="Palatino Linotype"/>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дар бораи қайди давлатии воситаҳои нақлиёт;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sz w:val="28"/>
          <w:szCs w:val="28"/>
        </w:rPr>
        <w:t xml:space="preserve">) </w:t>
      </w:r>
      <w:r w:rsidRPr="009C45F3">
        <w:rPr>
          <w:rFonts w:ascii="Palatino Linotype" w:hAnsi="Palatino Linotype"/>
          <w:sz w:val="28"/>
          <w:szCs w:val="28"/>
        </w:rPr>
        <w:t>мол мувофиқи талаботи байналмилалии тавзеҳ ва кодгузории мол дар сатҳи на камтар аз 4 рақами аввал</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дар бораи қайди давлатии воситаҳои нақлиёт; 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sz w:val="28"/>
          <w:szCs w:val="28"/>
        </w:rPr>
        <w:t xml:space="preserve">) </w:t>
      </w:r>
      <w:r w:rsidRPr="009C45F3">
        <w:rPr>
          <w:rFonts w:ascii="Palatino Linotype" w:hAnsi="Palatino Linotype"/>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sz w:val="28"/>
          <w:szCs w:val="28"/>
        </w:rPr>
        <w:t xml:space="preserve">) </w:t>
      </w:r>
      <w:r w:rsidRPr="009C45F3">
        <w:rPr>
          <w:rFonts w:ascii="Palatino Linotype" w:hAnsi="Palatino Linotype"/>
          <w:sz w:val="28"/>
          <w:szCs w:val="28"/>
        </w:rPr>
        <w:t>ё ҳаҷми мол (бо метри мукааб</w:t>
      </w:r>
      <w:r>
        <w:rPr>
          <w:rFonts w:ascii="Palatino Linotype" w:hAnsi="Palatino Linotype"/>
          <w:sz w:val="28"/>
          <w:szCs w:val="28"/>
        </w:rPr>
        <w:t xml:space="preserve">) </w:t>
      </w:r>
      <w:r w:rsidRPr="009C45F3">
        <w:rPr>
          <w:rFonts w:ascii="Palatino Linotype" w:hAnsi="Palatino Linotype"/>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sz w:val="28"/>
          <w:szCs w:val="28"/>
        </w:rPr>
        <w:t>;</w:t>
      </w:r>
    </w:p>
    <w:p w:rsidR="00FB2507" w:rsidRPr="009C45F3"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sz w:val="28"/>
          <w:szCs w:val="28"/>
        </w:rPr>
        <w:t xml:space="preserve">) </w:t>
      </w:r>
      <w:r w:rsidRPr="009C45F3">
        <w:rPr>
          <w:rFonts w:ascii="Palatino Linotype" w:hAnsi="Palatino Linotype"/>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sz w:val="28"/>
          <w:szCs w:val="28"/>
        </w:rPr>
        <w:t xml:space="preserve">) </w:t>
      </w:r>
      <w:r w:rsidRPr="009C45F3">
        <w:rPr>
          <w:rFonts w:ascii="Palatino Linotype" w:hAnsi="Palatino Linotype"/>
          <w:sz w:val="28"/>
          <w:szCs w:val="28"/>
        </w:rPr>
        <w:t>ё ҳаҷми мол (бо метри мукааб</w:t>
      </w:r>
      <w:r>
        <w:rPr>
          <w:rFonts w:ascii="Palatino Linotype" w:hAnsi="Palatino Linotype"/>
          <w:sz w:val="28"/>
          <w:szCs w:val="28"/>
        </w:rPr>
        <w:t xml:space="preserve">) </w:t>
      </w:r>
      <w:r w:rsidRPr="009C45F3">
        <w:rPr>
          <w:rFonts w:ascii="Palatino Linotype" w:hAnsi="Palatino Linotype"/>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160</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Ҳангоми ҳамлу нақли байналмилалӣ тавассути нақлиёти дарёӣ интиқолдиҳанда ба мақоми гумрук кадом маълумотро хабар медиҳад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sz w:val="28"/>
          <w:szCs w:val="28"/>
        </w:rPr>
        <w:t xml:space="preserve">) </w:t>
      </w:r>
      <w:r w:rsidRPr="009C45F3">
        <w:rPr>
          <w:rFonts w:ascii="Palatino Linotype" w:hAnsi="Palatino Linotype"/>
          <w:sz w:val="28"/>
          <w:szCs w:val="28"/>
        </w:rPr>
        <w:t>, таърих ва маҳали таваллуд, бандари таваққуф ва фуруд; дар бораи теъдод ва ҳайати экипаж;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моли хатарнок, аз ҷумла яроқу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ному насаб ва суроғаи агенти киштӣ; дар бораи теъдоди мусофирони киштӣ, ному насаби онҳо, шаҳрвандӣ (табаият</w:t>
      </w:r>
      <w:r>
        <w:rPr>
          <w:rFonts w:ascii="Palatino Linotype" w:hAnsi="Palatino Linotype"/>
          <w:sz w:val="28"/>
          <w:szCs w:val="28"/>
        </w:rPr>
        <w:t xml:space="preserve">) </w:t>
      </w:r>
      <w:r w:rsidRPr="009C45F3">
        <w:rPr>
          <w:rFonts w:ascii="Palatino Linotype" w:hAnsi="Palatino Linotype"/>
          <w:sz w:val="28"/>
          <w:szCs w:val="28"/>
        </w:rPr>
        <w:t>, таърих ва маҳали таваллуд, бандари таваққуф ва фуруд; дар бораи теъдод ва ҳайати экипаж;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моли хатарнок, аз ҷумла яроқу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дар бораи қайди киштӣ ва мансубияти миллии он; номгӯ ва тавсифи киштӣ; ному насаби капитан;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моли хатарнок, аз ҷумла яроқу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sz w:val="28"/>
          <w:szCs w:val="28"/>
        </w:rPr>
        <w:t xml:space="preserve">) </w:t>
      </w:r>
      <w:r w:rsidRPr="009C45F3">
        <w:rPr>
          <w:rFonts w:ascii="Palatino Linotype" w:hAnsi="Palatino Linotype"/>
          <w:sz w:val="28"/>
          <w:szCs w:val="28"/>
        </w:rPr>
        <w:t>, таърих ва маҳали таваллуд, бандари таваққуф ва фуруд; дар бораи теъдод ва ҳайати экипаж;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моли хатарнок, аз ҷумла яроқу лавозимоти ҷангӣ</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sz w:val="28"/>
          <w:szCs w:val="28"/>
        </w:rPr>
        <w:t xml:space="preserve">) </w:t>
      </w:r>
      <w:r w:rsidRPr="009C45F3">
        <w:rPr>
          <w:rFonts w:ascii="Palatino Linotype" w:hAnsi="Palatino Linotype"/>
          <w:sz w:val="28"/>
          <w:szCs w:val="28"/>
        </w:rPr>
        <w:t>, таърих ва маҳали таваллуд, бандари таваққуф ва фуруд; дар бораи теъдод ва ҳайати экипаж;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моли хатарнок, аз ҷумла яроқу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161</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Ҳангоми ҳамлу нақли байналмилалӣ тавассути нақлиёти ҳавоӣ интиқолдиҳанда ба мақомоти гумрук кадом маълумотро хабар медиҳад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зикри аломати мансубияти миллӣ ва аломати бақайдгирии ҳавопаймо; рақами рейс, зикри самти парвоз, нуқтаи парвоз, ҷойи фуруди ҳавопаймо; номи истифодабарандаи ҳавопаймо; 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киштии ҳавоӣ;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мавҷуданд, инчунин аслиҳа ва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зикри аломати мансубияти миллӣ ва аломати бақайдгирии ҳавопаймо; рақами рейс, зикри самти парвоз, нуқтаи парвоз, ҷойи фуруди ҳавопаймо; номи истифодабарандаи ҳавопаймо; 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киштии ҳавоӣ;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мавҷуданд, инчунин аслиҳа ва лавозимоти ҷангӣ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зикри аломати мансубияти миллӣ ва аломати бақайдгирии ҳавопаймо; рақами рейс, зикри самти парвоз, нуқтаи парвоз, ҷойи фуруди ҳавопаймо; зикри навъи мол;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киштии ҳавоӣ;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мавҷуданд, инчунин аслиҳа ва лавозимоти ҷангӣ</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зикри аломати мансубияти миллӣ ва аломати бақайдгирии ҳавопаймо; рақами рейс, зикри самти парвоз, нуқтаи парвоз, ҷойи фуруди ҳавопаймо; теъдоди ҳайати экипаж; дар бораи теъдоди мусофирон, ном ва насаби онҳо;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sz w:val="28"/>
          <w:szCs w:val="28"/>
        </w:rPr>
        <w:t xml:space="preserve">) </w:t>
      </w:r>
      <w:r w:rsidRPr="009C45F3">
        <w:rPr>
          <w:rFonts w:ascii="Palatino Linotype" w:hAnsi="Palatino Linotype"/>
          <w:sz w:val="28"/>
          <w:szCs w:val="28"/>
        </w:rPr>
        <w:t>муросилоти почтаҳои байналмилалӣ дар киштии ҳавоӣ</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162</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Ҳангоми ҳамлу нақли байналмилалӣ тавассути нақлиёти роҳи оҳан интиқолдиҳанда ба мақоми гумрук кадом маълумотро хабар медиҳад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номгӯ ва суроғаи ирсолкунандаи бор; номгӯ ва суроғаи қабулкунандаи бор; номгӯи истгоҳи ирсолкунанда ва истгоҳи таъиноти мол; дар бораи теъдоди ҷойи бор, оид ба маркировкаи он ва навъи бастабандии мол;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sz w:val="28"/>
          <w:szCs w:val="28"/>
        </w:rPr>
        <w:t>);</w:t>
      </w:r>
      <w:r w:rsidRPr="009C45F3">
        <w:rPr>
          <w:rFonts w:ascii="Palatino Linotype" w:hAnsi="Palatino Linotype"/>
          <w:sz w:val="28"/>
          <w:szCs w:val="28"/>
        </w:rPr>
        <w:t xml:space="preserve"> рақамҳои ҳаммонандсозии контейнерҳо</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номгӯ ва суроғаи ирсолкунандаи бор; номгӯ ва суроғаи қабулкунандаи бор; номгӯи истгоҳи ирсолкунанда ва истгоҳи таъиноти мол; дар бораи теъдоди ҷойи бор, оид ба маркировкаи он ва навъи бастабандии мол;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номгӯ ва суроғаи ирсолкунандаи бор; номгӯ ва суроғаи қабулкунандаи бор; номгӯи истгоҳи ирсолкунанда ва истгоҳи таъиноти мол; вазни умумии мол (бо кг</w:t>
      </w:r>
      <w:r>
        <w:rPr>
          <w:rFonts w:ascii="Palatino Linotype" w:hAnsi="Palatino Linotype"/>
          <w:sz w:val="28"/>
          <w:szCs w:val="28"/>
        </w:rPr>
        <w:t>);</w:t>
      </w:r>
      <w:r w:rsidRPr="009C45F3">
        <w:rPr>
          <w:rFonts w:ascii="Palatino Linotype" w:hAnsi="Palatino Linotype"/>
          <w:sz w:val="28"/>
          <w:szCs w:val="28"/>
        </w:rPr>
        <w:t xml:space="preserve"> рақамҳои ҳаммонандсозии контейнерҳо</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номгӯ ва суроғаи ирсолкунандаи бор; номгӯ ва суроғаи қабулкунандаи бор;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sz w:val="28"/>
          <w:szCs w:val="28"/>
        </w:rPr>
        <w:t>);</w:t>
      </w:r>
      <w:r w:rsidRPr="009C45F3">
        <w:rPr>
          <w:rFonts w:ascii="Palatino Linotype" w:hAnsi="Palatino Linotype"/>
          <w:sz w:val="28"/>
          <w:szCs w:val="28"/>
        </w:rPr>
        <w:t xml:space="preserve"> рақамҳои ҳаммонандсозии контейнерҳо</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номгӯи истгоҳи ирсолкунанда ва истгоҳи таъиноти мол; дар бораи теъдоди ҷойи бор, оид ба маркировкаи он ва навъи бастабандии мол;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sz w:val="28"/>
          <w:szCs w:val="28"/>
        </w:rPr>
        <w:t>);</w:t>
      </w:r>
      <w:r w:rsidRPr="009C45F3">
        <w:rPr>
          <w:rFonts w:ascii="Palatino Linotype" w:hAnsi="Palatino Linotype"/>
          <w:sz w:val="28"/>
          <w:szCs w:val="28"/>
        </w:rPr>
        <w:t xml:space="preserve"> рақамҳои ҳаммонандсозии контейнерҳо</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163</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Транзити дохилии гумрукӣ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Транзити дохилии гумрукӣ расмиёти гумрукие мебошад, ки мувофиқи он моли хориҷӣ тавассути қаламрави гумрукии Тоҷикистон бидуни ситонидани боҷи гумрукӣ, андоз ва татбиқи тадбирҳои мамнӯият ва маҳдудиятҳои дорои хусусияти иқтисодии тибқи санадҳои меъёрии ҳуқуқии Ҷумҳурии Тоҷикистон муқарраршуда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Транзити дохилии гумрукӣ расмиёти гумрукие мебошад, ки моли ватанӣ бидуни ситонидани боҷи гумрукӣ, андоз ва татбиқи тадбирҳои мамнӯият ва маҳдудиятҳои дорои хусусияти иқтисодии тибқи санадҳои меъёрии ҳуқуқии Ҷумҳурии Тоҷикистон муқарраршуда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Транзити дохилии гумрукӣ ин боҷи гумрукӣ, андоз ва татбиқи тадбирҳои мамнӯият ва маҳдудиятҳои дорои хусусияти иқтисодии тибқи санадҳои меъёрии ҳуқуқии Ҷумҳурии Тоҷикистон нисбати мол муқарраршудааст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Транзити дохилии гумрукӣ расмиёти гумрукие мебошад, ки мувофиқи он моли хориҷӣ бидуни ситонидани боҷи гумрукӣ, андоз ва татбиқи тадбирҳои мамнӯият ва маҳдудиятҳои дорои хусусияти иқтисоди муқарраршуда анҷом дода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Транзити дохилии гумрукӣ ин моли хориҷӣ тавассути қаламрави гумрукии Тоҷикистон тибқи санадҳои меъёрии ҳуқуқии Ҷумҳурии Тоҷикистон муқарраршуда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164</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Мӯҳлати ниҳоии транзити дохилии гумрукиро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 xml:space="preserve">Мӯҳлати ниҳоии транзити дохилии гумрукӣ, агар интиқол тавассути нақлиёти автомобилӣ ва роҳи оҳан сурат гирад, наметавонад аз мӯҳлати ба ҳисоби </w:t>
      </w:r>
      <w:smartTag w:uri="urn:schemas-microsoft-com:office:smarttags" w:element="metricconverter">
        <w:smartTagPr>
          <w:attr w:name="ProductID" w:val="2000 км"/>
        </w:smartTagPr>
        <w:r w:rsidRPr="009C45F3">
          <w:rPr>
            <w:rFonts w:ascii="Palatino Linotype" w:hAnsi="Palatino Linotype"/>
            <w:sz w:val="28"/>
            <w:szCs w:val="28"/>
          </w:rPr>
          <w:t>2000 км</w:t>
        </w:r>
      </w:smartTag>
      <w:r w:rsidRPr="009C45F3">
        <w:rPr>
          <w:rFonts w:ascii="Palatino Linotype" w:hAnsi="Palatino Linotype"/>
          <w:sz w:val="28"/>
          <w:szCs w:val="28"/>
        </w:rPr>
        <w:t xml:space="preserve"> дар як моҳ муайяншуда зиёд бошад ва дар ҳолате, ки агар интиқол тавассути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Мӯҳлати ниҳоии транзити дохилии гумрукӣ, агар интиқол тавассути нақлиёти автомобилӣ ва роҳи оҳан сурат гирад, наметавонад аз мӯҳлати як моҳ муайяншуда зиёд бошад ва дар ҳолате, ки агар интиқол тавассути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Мӯҳлати ниҳоии транзити дохилии гумрукӣ, агар интиқол тавассути нақлиёти автомобилӣ ва роҳи оҳан сурат гирад, наметавонад ин мӯҳлат аз рӯзи гирифтани иҷозат барои транзити дохилии гумрукӣ набояд аз се рӯз зиёд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 xml:space="preserve">Мӯҳлати ниҳоии транзити дохилии гумрукӣ, агар интиқол тавассути нақлиёти автомобилӣ ва роҳи оҳан сурат гирад, наметавонад аз мӯҳлати ба ҳисоби </w:t>
      </w:r>
      <w:smartTag w:uri="urn:schemas-microsoft-com:office:smarttags" w:element="metricconverter">
        <w:smartTagPr>
          <w:attr w:name="ProductID" w:val="2000 км"/>
        </w:smartTagPr>
        <w:r w:rsidRPr="009C45F3">
          <w:rPr>
            <w:rFonts w:ascii="Palatino Linotype" w:hAnsi="Palatino Linotype"/>
            <w:sz w:val="28"/>
            <w:szCs w:val="28"/>
          </w:rPr>
          <w:t>2000 км</w:t>
        </w:r>
      </w:smartTag>
      <w:r w:rsidRPr="009C45F3">
        <w:rPr>
          <w:rFonts w:ascii="Palatino Linotype" w:hAnsi="Palatino Linotype"/>
          <w:sz w:val="28"/>
          <w:szCs w:val="28"/>
        </w:rPr>
        <w:t xml:space="preserve"> дар як моҳ муайяншуда зиёд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Мӯҳлати ниҳоии транзити дохилии гумрукӣ, агар интиқол тавассути нақлиёти автомобилӣ ва роҳи оҳан,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165</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Мушоияти гумрукиро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Мушоияти гумрукӣ – ҳамроҳӣ кардани воситаҳои нақлиёти интиқолдиҳандаи мол тибқи транзити дохилии гумрукӣ мебошад, ки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Мушоияти гумрукӣ – ин молро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додан 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Мушоияти гумрукӣ – ҳамроҳӣ кардани воситаҳои нақлиёти интиқолдиҳандаи мол аз ҷониби шахсони мансабдори мақомоти гумрук танҳо бо мақсади транзити дохилии гумрукӣ анҷом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Мушоияти гумрукӣ – ҳамроҳӣ кардани воситаҳои нақлиёти интиқолдиҳандаи мол тибқи транзити дохилии гумрукӣ мебошад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Мушоияти гумрукӣ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166</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Вазифаҳои интиқолдиҳанда ҳангоми транзити дохилии гумрукӣ номбар кунед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 xml:space="preserve">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 ҳифзи мол, пломбаю мӯҳри гумрукӣ ё дигар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Pr="009C45F3">
          <w:rPr>
            <w:rFonts w:ascii="Palatino Linotype" w:hAnsi="Palatino Linotype"/>
            <w:sz w:val="28"/>
            <w:szCs w:val="28"/>
          </w:rPr>
          <w:t>89 КГ</w:t>
        </w:r>
      </w:smartTag>
      <w:r w:rsidRPr="009C45F3">
        <w:rPr>
          <w:rFonts w:ascii="Palatino Linotype" w:hAnsi="Palatino Linotype"/>
          <w:sz w:val="28"/>
          <w:szCs w:val="28"/>
        </w:rPr>
        <w:t xml:space="preserve"> пешбинӣ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 ҳифзи мол, пломбаю мӯҳри гумрукӣ ё дигар воситаҳои ҳаммонандкуниро таъмин намояд, агар онҳо истифода шуда бошанд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 xml:space="preserve">ҳифзи мол, пломбаю мӯҳри гумрукӣ ё дигар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Pr="009C45F3">
          <w:rPr>
            <w:rFonts w:ascii="Palatino Linotype" w:hAnsi="Palatino Linotype"/>
            <w:sz w:val="28"/>
            <w:szCs w:val="28"/>
          </w:rPr>
          <w:t>89 КГ</w:t>
        </w:r>
      </w:smartTag>
      <w:r w:rsidRPr="009C45F3">
        <w:rPr>
          <w:rFonts w:ascii="Palatino Linotype" w:hAnsi="Palatino Linotype"/>
          <w:sz w:val="28"/>
          <w:szCs w:val="28"/>
        </w:rPr>
        <w:t xml:space="preserve"> пешбинӣ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 xml:space="preserve">ҳифзи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Pr="009C45F3">
          <w:rPr>
            <w:rFonts w:ascii="Palatino Linotype" w:hAnsi="Palatino Linotype"/>
            <w:sz w:val="28"/>
            <w:szCs w:val="28"/>
          </w:rPr>
          <w:t>89 КГ</w:t>
        </w:r>
      </w:smartTag>
      <w:r w:rsidRPr="009C45F3">
        <w:rPr>
          <w:rFonts w:ascii="Palatino Linotype" w:hAnsi="Palatino Linotype"/>
          <w:sz w:val="28"/>
          <w:szCs w:val="28"/>
        </w:rPr>
        <w:t xml:space="preserve"> пешбинӣ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167</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Шартҳои ба Реестри боркашонҳои гумрукӣ дохил намудан аз чиҳо иборатанд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 xml:space="preserve">фаъолият ҷиҳати интиқоли бор дар мӯҳлати на камтар аз ду сол; таъмини супоридани пардохтҳои гумрукӣ мутобиқи моддаи </w:t>
      </w:r>
      <w:smartTag w:uri="urn:schemas-microsoft-com:office:smarttags" w:element="metricconverter">
        <w:smartTagPr>
          <w:attr w:name="ProductID" w:val="384 КГ"/>
        </w:smartTagPr>
        <w:r w:rsidRPr="009C45F3">
          <w:rPr>
            <w:rFonts w:ascii="Palatino Linotype" w:hAnsi="Palatino Linotype"/>
            <w:sz w:val="28"/>
            <w:szCs w:val="28"/>
          </w:rPr>
          <w:t>384 КГ</w:t>
        </w:r>
      </w:smartTag>
      <w:r w:rsidRPr="009C45F3">
        <w:rPr>
          <w:rFonts w:ascii="Palatino Linotype" w:hAnsi="Palatino Linotype"/>
          <w:sz w:val="28"/>
          <w:szCs w:val="28"/>
        </w:rPr>
        <w:t>; мавҷуд будани иҷозатнома (литсензия</w:t>
      </w:r>
      <w:r>
        <w:rPr>
          <w:rFonts w:ascii="Palatino Linotype" w:hAnsi="Palatino Linotype"/>
          <w:sz w:val="28"/>
          <w:szCs w:val="28"/>
        </w:rPr>
        <w:t xml:space="preserve">) </w:t>
      </w:r>
      <w:r w:rsidRPr="009C45F3">
        <w:rPr>
          <w:rFonts w:ascii="Palatino Linotype" w:hAnsi="Palatino Linotype"/>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мавҷуд будани иҷозатнома (литсензия</w:t>
      </w:r>
      <w:r>
        <w:rPr>
          <w:rFonts w:ascii="Palatino Linotype" w:hAnsi="Palatino Linotype"/>
          <w:sz w:val="28"/>
          <w:szCs w:val="28"/>
        </w:rPr>
        <w:t xml:space="preserve">) </w:t>
      </w:r>
      <w:r w:rsidRPr="009C45F3">
        <w:rPr>
          <w:rFonts w:ascii="Palatino Linotype" w:hAnsi="Palatino Linotype"/>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мавҷуд будани иҷозатнома (литсензия</w:t>
      </w:r>
      <w:r>
        <w:rPr>
          <w:rFonts w:ascii="Palatino Linotype" w:hAnsi="Palatino Linotype"/>
          <w:sz w:val="28"/>
          <w:szCs w:val="28"/>
        </w:rPr>
        <w:t xml:space="preserve">) </w:t>
      </w:r>
      <w:r w:rsidRPr="009C45F3">
        <w:rPr>
          <w:rFonts w:ascii="Palatino Linotype" w:hAnsi="Palatino Linotype"/>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мавҷуд будани иҷозатнома (литсензия</w:t>
      </w:r>
      <w:r>
        <w:rPr>
          <w:rFonts w:ascii="Palatino Linotype" w:hAnsi="Palatino Linotype"/>
          <w:sz w:val="28"/>
          <w:szCs w:val="28"/>
        </w:rPr>
        <w:t xml:space="preserve">) </w:t>
      </w:r>
      <w:r w:rsidRPr="009C45F3">
        <w:rPr>
          <w:rFonts w:ascii="Palatino Linotype" w:hAnsi="Palatino Linotype"/>
          <w:sz w:val="28"/>
          <w:szCs w:val="28"/>
        </w:rPr>
        <w:t>барои фаъолият дар соҳаи интиқоли бор, агар ба чунин намуди фаъолият мутобиқи қонунгузории Ҷумҳурии Тоҷикистон иҷозат дода шавад;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фаъолият ҷиҳати интиқоли бор дар мӯҳлати на камтар аз ду сол; мавҷуд будани иҷозатнома (литсензия</w:t>
      </w:r>
      <w:r>
        <w:rPr>
          <w:rFonts w:ascii="Palatino Linotype" w:hAnsi="Palatino Linotype"/>
          <w:sz w:val="28"/>
          <w:szCs w:val="28"/>
        </w:rPr>
        <w:t xml:space="preserve">) </w:t>
      </w:r>
      <w:r w:rsidRPr="009C45F3">
        <w:rPr>
          <w:rFonts w:ascii="Palatino Linotype" w:hAnsi="Palatino Linotype"/>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168</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Боркашонии гумрукӣ кадом вазифаҳоро дорад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 xml:space="preserve">шарт ва талаботи муқаррарнамудаи КГ-ро ҳангоми интиқоли моле, ки таҳти назорати гумрукӣ қарор доранд, риоя кунад; баҳисобгирии моли таҳти назорати гумрукӣ қарордоштаро ба роҳ монад ва ба мақомоти гумрук дар бораи интиқоли чунин мол ҳисобот пешниҳод намояд; боҷу андозҳои гумрукиро дар ҳолатҳои пешбининамудаи қисми 1 моддаи </w:t>
      </w:r>
      <w:smartTag w:uri="urn:schemas-microsoft-com:office:smarttags" w:element="metricconverter">
        <w:smartTagPr>
          <w:attr w:name="ProductID" w:val="90 КГ"/>
        </w:smartTagPr>
        <w:r w:rsidRPr="009C45F3">
          <w:rPr>
            <w:rFonts w:ascii="Palatino Linotype" w:hAnsi="Palatino Linotype"/>
            <w:sz w:val="28"/>
            <w:szCs w:val="28"/>
          </w:rPr>
          <w:t>90 КГ</w:t>
        </w:r>
      </w:smartTag>
      <w:r w:rsidRPr="009C45F3">
        <w:rPr>
          <w:rFonts w:ascii="Palatino Linotype" w:hAnsi="Palatino Linotype"/>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 xml:space="preserve">баҳисобгирии моли таҳти назорати гумрукӣ қарордоштаро ба роҳ монад ва ба мақомоти гумрук дар бораи интиқоли чунин мол ҳисобот пешниҳод намояд; боҷу андозҳои гумрукиро дар ҳолатҳои пешбининамудаи қисми 1 моддаи </w:t>
      </w:r>
      <w:smartTag w:uri="urn:schemas-microsoft-com:office:smarttags" w:element="metricconverter">
        <w:smartTagPr>
          <w:attr w:name="ProductID" w:val="90 КГ"/>
        </w:smartTagPr>
        <w:r w:rsidRPr="009C45F3">
          <w:rPr>
            <w:rFonts w:ascii="Palatino Linotype" w:hAnsi="Palatino Linotype"/>
            <w:sz w:val="28"/>
            <w:szCs w:val="28"/>
          </w:rPr>
          <w:t>90 КГ</w:t>
        </w:r>
      </w:smartTag>
      <w:r w:rsidRPr="009C45F3">
        <w:rPr>
          <w:rFonts w:ascii="Palatino Linotype" w:hAnsi="Palatino Linotype"/>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шарт ва талаботи муқаррарнамудаи КГ-ро ҳангоми интиқоли моле, ки таҳти назорати гумрукӣ қарор доранд, риоя кунад; баҳисобгирии моли таҳти назорати гумрукӣ қарордоштаро ба роҳ монад ва ба мақомоти гумрук дар бораи интиқоли чунин мол ҳисобот пешниҳод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 xml:space="preserve">шарт ва талаботи муқаррарнамудаи КГ-ро ҳангоми интиқоли моле, ки таҳти назорати гумрукӣ қарор доранд, риоя кунад; боҷу андозҳои гумрукиро дар ҳолатҳои пешбининамудаи қисми 1 моддаи </w:t>
      </w:r>
      <w:smartTag w:uri="urn:schemas-microsoft-com:office:smarttags" w:element="metricconverter">
        <w:smartTagPr>
          <w:attr w:name="ProductID" w:val="90 КГ"/>
        </w:smartTagPr>
        <w:r w:rsidRPr="009C45F3">
          <w:rPr>
            <w:rFonts w:ascii="Palatino Linotype" w:hAnsi="Palatino Linotype"/>
            <w:sz w:val="28"/>
            <w:szCs w:val="28"/>
          </w:rPr>
          <w:t>90 КГ</w:t>
        </w:r>
      </w:smartTag>
      <w:r w:rsidRPr="009C45F3">
        <w:rPr>
          <w:rFonts w:ascii="Palatino Linotype" w:hAnsi="Palatino Linotype"/>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баҳисобгирии моли таҳти назорати гумрукӣ қарордоштаро ба роҳ монад ва ба мақомоти гумрук дар бораи интиқоли чунин мол ҳисобот пешниҳод намояд; махфияти маълумоти аз ирсолкунанда, қабулкунандаи мол ё экспедитор гирифтаро нигоҳ дорад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169</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Нигаҳдории муваққатии мол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Нигаҳдории муваққатии мол расмиёти гумрукие мебошад, ки тибқи он моли хориҷӣ бидуни пардохти боҷҳои гумрукӣ ва андоз ва бе татбиқи маҳдудиятҳои нисбати он муқаррарнамудаи санадҳои меъёрии ҳуқуқии Ҷумҳурии Тоҷикистон, то иҷозат додани он мутобиқи низоми муайяни гумрукӣ ё то ҷойгиркунии онҳо таҳти расмиёти дигари гумрукӣ таҳти назорати гумрукӣ нигоҳ дошта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Нигаҳдории муваққатии мол тибқи он моли ватанӣ бидуни пардохти боҷҳои гумрукӣ ва андоз ва бе татбиқи маҳдудиятҳои нисбати он муқаррарнамудаи санадҳои меъёрии ҳуқуқии Ҷумҳурии Тоҷикистон, нигоҳ дошта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Нигаҳдории муваққатии мол расмиёти гумрукие мебошад, ки тибқи он моли содиротӣ бидуни пардохти боҷҳои гумрукӣ ва андоз ва бе татбиқи маҳдудиятҳои нисбати он муқаррарнамудаи санадҳои меъёрии ҳуқуқии Ҷумҳурии Тоҷикистон нигоҳ дошта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Нигаҳдории муваққатии мол расмиёти гумрукие мебошад, ки тибқи он моли транзитӣ бидуни пардохти боҷҳои гумрукӣ ва андоз ва бе татбиқи маҳдудиятҳои нисбати он муқаррарнамудаи санадҳои меъёрии ҳуқуқии Ҷумҳурии Тоҷикистон то ҷойгиркунии онҳо таҳти расмиёти дигари гумрукӣ таҳти назорати гумрукӣ нигоҳ дошта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Нигаҳдории муваққатии мол расмиёти гумрукие мебошад, ки тибқи он моли воридотӣ бидуни пардохти боҷҳои гумрукӣ ва андоз ва бе татбиқи маҳдудиятҳои нисбати он муқаррарнамудаи санадҳои меъёрии ҳуқуқии Ҷумҳурии Тоҷикистон, то иҷозат додани он мутобиқи низоми муайяни гумрукӣ нигоҳ дошта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170</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Анборҳои нигаҳдории муваққатӣ кӯшода чӣ гуна анбор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истифодаи ҳама гуна мол ва ҳама гуна шахс дастрас бошанд, анборҳои кушода ба ҳисоб мераванд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истифодаи ҳама гуна шахс дастрас бошанд, анборҳои кушода ба ҳисоб мераванд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истифодаи ҳама гуна мол дастрас бошанд, анборҳои кушода ба ҳисоб мераванд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ҳама гуна шахсони ҳуқуқӣ дастрас бошанд, анборҳои кушода ба ҳисоб мераванд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истифодаи ҳама гуна мол ва ҳама гуна шахс дастрас набошанд, анборҳои кушода ба ҳисоб мераванд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171</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Анборҳои нигаҳдории муваққатии пӯшида чӣ гуна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нигаҳдории моли соҳиби анбор ё барои нигаҳдории моли муайян, аз ҷумла муомилоташ маҳдуд ва (ё</w:t>
      </w:r>
      <w:r>
        <w:rPr>
          <w:rFonts w:ascii="Palatino Linotype" w:hAnsi="Palatino Linotype"/>
          <w:sz w:val="28"/>
          <w:szCs w:val="28"/>
        </w:rPr>
        <w:t xml:space="preserve">) </w:t>
      </w:r>
      <w:r w:rsidRPr="009C45F3">
        <w:rPr>
          <w:rFonts w:ascii="Palatino Linotype" w:hAnsi="Palatino Linotype"/>
          <w:sz w:val="28"/>
          <w:szCs w:val="28"/>
        </w:rPr>
        <w:t>талабкунандаи шароити махсуси нигаҳдорӣ пешбинӣ шуда бошанд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барои нигаҳдории моли муайян, аз ҷумла муомилоташ маҳдуд ва (ё</w:t>
      </w:r>
      <w:r>
        <w:rPr>
          <w:rFonts w:ascii="Palatino Linotype" w:hAnsi="Palatino Linotype"/>
          <w:sz w:val="28"/>
          <w:szCs w:val="28"/>
        </w:rPr>
        <w:t xml:space="preserve">) </w:t>
      </w:r>
      <w:r w:rsidRPr="009C45F3">
        <w:rPr>
          <w:rFonts w:ascii="Palatino Linotype" w:hAnsi="Palatino Linotype"/>
          <w:sz w:val="28"/>
          <w:szCs w:val="28"/>
        </w:rPr>
        <w:t>талабкунандаи шароити махсуси нигаҳдорӣ пешбинӣ шуда бошанд, анборҳои пӯшида мебошанд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аз ҷумла муомилоташ маҳдуд ва (ё</w:t>
      </w:r>
      <w:r>
        <w:rPr>
          <w:rFonts w:ascii="Palatino Linotype" w:hAnsi="Palatino Linotype"/>
          <w:sz w:val="28"/>
          <w:szCs w:val="28"/>
        </w:rPr>
        <w:t xml:space="preserve">) </w:t>
      </w:r>
      <w:r w:rsidRPr="009C45F3">
        <w:rPr>
          <w:rFonts w:ascii="Palatino Linotype" w:hAnsi="Palatino Linotype"/>
          <w:sz w:val="28"/>
          <w:szCs w:val="28"/>
        </w:rPr>
        <w:t>талабкунандаи шароити махсуси нигаҳдорӣ пешбинӣ шуда бошанд, анборҳои пӯшида мебошанд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нигаҳдории моли соҳиби анбор аз ҷумла муомилоташ маҳдуд ва (ё</w:t>
      </w:r>
      <w:r>
        <w:rPr>
          <w:rFonts w:ascii="Palatino Linotype" w:hAnsi="Palatino Linotype"/>
          <w:sz w:val="28"/>
          <w:szCs w:val="28"/>
        </w:rPr>
        <w:t xml:space="preserve">) </w:t>
      </w:r>
      <w:r w:rsidRPr="009C45F3">
        <w:rPr>
          <w:rFonts w:ascii="Palatino Linotype" w:hAnsi="Palatino Linotype"/>
          <w:sz w:val="28"/>
          <w:szCs w:val="28"/>
        </w:rPr>
        <w:t>талабкунандаи шароити махсуси нигаҳдорӣ пешбинӣ шуда бошанд, анборҳои пӯшида мебошанд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Анборҳои нигаҳдории муваққатӣ, агар барои нигаҳдории моли соҳиби анбор ё барои нигаҳдории моли муайян пешбинӣ шуда бошанд, анборҳои пӯшида мебошанд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172</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Вазифаҳои соҳиби анборҳои нигаҳдории муваққатӣ кадомҳоянд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 бе иҷозати мақоми гумрук имконнопазирии дастрасии шахсони бегонаро ба мол ва воситаҳои нақлиёти дар анбори мазкур ё ҳудуди ҳамшафати он таъмин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 бе иҷозати мақоми гумрук имконнопазирии дастрасии шахсони бегонаро ба мол ва воситаҳои нақлиёти дар анбори мазкур ё ҳудуди ҳамшафати он таъмин намояд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173</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Ҳуқуқу вазифаҳои декларантро номбар кунед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бо натиҷаҳои тадқиқотҳои дар мақоми гумрук мавҷудаи чошнӣ ва намунаи моли декларатсияшавандаи худ шинос шавад;ба мақоми гумрук декларатсияи гумрукӣ, маълумот ва ҳуҷҷатҳои заруриро пешниҳод намояд; бо талаби мақоми гумрук моли декларатсияшавандаро пешниҳод 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 аз дигар ваколатҳо ва ҳуқуқҳои пешбининамудаи КГ истифода барад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 xml:space="preserve">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 мақоми гумрук декларатсияи гумрукӣ, маълумот ва ҳуҷҷатҳои заруриро пешниҳод намояд; бо талаби мақоми гумрук моли декларатсияшавандаро пешниҳод намояд; тибқи фасли </w:t>
      </w:r>
      <w:smartTag w:uri="urn:schemas-microsoft-com:office:smarttags" w:element="metricconverter">
        <w:smartTagPr>
          <w:attr w:name="ProductID" w:val="3 КГ"/>
        </w:smartTagPr>
        <w:r w:rsidRPr="009C45F3">
          <w:rPr>
            <w:rFonts w:ascii="Palatino Linotype" w:hAnsi="Palatino Linotype"/>
            <w:sz w:val="28"/>
            <w:szCs w:val="28"/>
          </w:rPr>
          <w:t>3 КГ</w:t>
        </w:r>
      </w:smartTag>
      <w:r w:rsidRPr="009C45F3">
        <w:rPr>
          <w:rFonts w:ascii="Palatino Linotype" w:hAnsi="Palatino Linotype"/>
          <w:sz w:val="28"/>
          <w:szCs w:val="28"/>
        </w:rPr>
        <w:t xml:space="preserve"> боҷҳои гумрукӣ ва андозро пардозад ё пардохти онҳоро таъмин намояд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174</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Декларатсияи пешакии молро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Декларатсияи гумрукии моли хориҷӣ метавонад то лаҳзаи расидани он ба қаламрави гумрукии Ҷумҳурии Тоҷикистон ё то анҷоми транзити дохилии гумрукӣ пешниҳод карда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Агар барои мақсадҳои гумрукӣ истифодаи ҳуҷҷатҳои нақлиётӣ (борбарӣ</w:t>
      </w:r>
      <w:r>
        <w:rPr>
          <w:rFonts w:ascii="Palatino Linotype" w:hAnsi="Palatino Linotype"/>
          <w:sz w:val="28"/>
          <w:szCs w:val="28"/>
        </w:rPr>
        <w:t xml:space="preserve">) </w:t>
      </w:r>
      <w:r w:rsidRPr="009C45F3">
        <w:rPr>
          <w:rFonts w:ascii="Palatino Linotype" w:hAnsi="Palatino Linotype"/>
          <w:sz w:val="28"/>
          <w:szCs w:val="28"/>
        </w:rPr>
        <w:t>ё тиҷоратии мушоияткунандаи мол зарур бошад, мақоми гумрук ҳангоми декларатсияи пешакии мол нусхаи ин ҳуҷҷатҳои тасдиқнамудаи декларантро мегирад ва ҳангоми зарурат, баъди расидани мол ба қаламрави гумрукии Ҷумҳурии Тоҷикистон маълумоти дар нусхаи ҳуҷҷатҳои мазкур мавҷударо бо маълумоти нусхаҳои асл муқоиса менамояд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Баъди анҷоми санҷиши декларатсияи гумрукӣ ва пардохти маблағи боҷҳои гумрукӣ ва андоз то расидани мол ба қаламрави гумрукии Ҷумҳурии Тоҷикистон чунин декларатсияи гумрукӣ метавонад ба сифати ҳуҷҷати ягона ҷиҳати истифодаи расмиёти гумрукӣ нисбати ин мол истифода 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Декларатсияи гумрукии моли хориҷӣ метавонад то лаҳзаи расидани он ба қаламрави гумрукии Ҷумҳурии Тоҷикистон пешниҳод карда 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Декларатсияи гумрукии моли хориҷӣ метавонад то анҷоми транзити дохилии гумрукӣ пешниҳод карда 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175</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Декларатсияи гумрукии нопурра чи гуна декларатсия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45 рӯз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Агар декларант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30 рӯз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Агар декларант бинобар сабабҳои ба ӯ вобастанабуда барои пур кардани декларатсияи гумрукӣ дорои маълумоти зарурӣ набошад,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40 рӯз бошад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176</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Декларатсияи гумрукии даврӣ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дар давоми 30 рӯзи тақвимӣ расонидани як Номгӯи молҳоро 3 маротиба ё бештар анҷом диҳад; Барои мақсади гумрукӣ чун маҷмӯи ягона (партия</w:t>
      </w:r>
      <w:r>
        <w:rPr>
          <w:rFonts w:ascii="Palatino Linotype" w:hAnsi="Palatino Linotype"/>
          <w:sz w:val="28"/>
          <w:szCs w:val="28"/>
        </w:rPr>
        <w:t xml:space="preserve">) </w:t>
      </w:r>
      <w:r w:rsidRPr="009C45F3">
        <w:rPr>
          <w:rFonts w:ascii="Palatino Linotype" w:hAnsi="Palatino Linotype"/>
          <w:sz w:val="28"/>
          <w:szCs w:val="28"/>
        </w:rPr>
        <w:t>ҳамон як моле баррасӣ карда мешавад, ки аз як нуқтаи гузаргоҳ интиқол ёфта, барасмиятдарории гумрукии он дар ҳамон як мақоми гумрук, дар давоми 30 рӯзи тақвимӣ, тибқи як шартномаи (қарордоди</w:t>
      </w:r>
      <w:r>
        <w:rPr>
          <w:rFonts w:ascii="Palatino Linotype" w:hAnsi="Palatino Linotype"/>
          <w:sz w:val="28"/>
          <w:szCs w:val="28"/>
        </w:rPr>
        <w:t xml:space="preserve">) </w:t>
      </w:r>
      <w:r w:rsidRPr="009C45F3">
        <w:rPr>
          <w:rFonts w:ascii="Palatino Linotype" w:hAnsi="Palatino Linotype"/>
          <w:sz w:val="28"/>
          <w:szCs w:val="28"/>
        </w:rPr>
        <w:t>тиҷорати хориҷӣ, сарфи назар аз теъдоди молрасонии алоҳида, анҷом дода мешавад; Боҷҳо ва андозҳои гумрукӣ то қабули декларатсияи даврии гумрукӣ ё дар рӯзи қабули он пардохта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дар давоми 20 рӯзи тақвимӣ расонидани як Номгӯи молҳоро анҷом диҳад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як Номгӯи молҳоро 3 маротиба ё бештар анҷом диҳад; барои мақсади гумрукӣ чун маҷмӯи ягона (партия</w:t>
      </w:r>
      <w:r>
        <w:rPr>
          <w:rFonts w:ascii="Palatino Linotype" w:hAnsi="Palatino Linotype"/>
          <w:sz w:val="28"/>
          <w:szCs w:val="28"/>
        </w:rPr>
        <w:t xml:space="preserve">) </w:t>
      </w:r>
      <w:r w:rsidRPr="009C45F3">
        <w:rPr>
          <w:rFonts w:ascii="Palatino Linotype" w:hAnsi="Palatino Linotype"/>
          <w:sz w:val="28"/>
          <w:szCs w:val="28"/>
        </w:rPr>
        <w:t>ҳамон як моле баррасӣ карда мешавад, ки аз як нуқтаи гузаргоҳ интиқол ёфта, барасмиятдарории гумрукии он дар ҳамон як мақоми гумрук, дар давоми 10 рӯзи тақвимӣ, тибқи як шартномаи (қарордоди</w:t>
      </w:r>
      <w:r>
        <w:rPr>
          <w:rFonts w:ascii="Palatino Linotype" w:hAnsi="Palatino Linotype"/>
          <w:sz w:val="28"/>
          <w:szCs w:val="28"/>
        </w:rPr>
        <w:t xml:space="preserve">) </w:t>
      </w:r>
      <w:r w:rsidRPr="009C45F3">
        <w:rPr>
          <w:rFonts w:ascii="Palatino Linotype" w:hAnsi="Palatino Linotype"/>
          <w:sz w:val="28"/>
          <w:szCs w:val="28"/>
        </w:rPr>
        <w:t>тиҷорати хориҷӣ, сарфи назар аз теъдоди молрасонии алоҳида, анҷом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Барои мақсади гумрукӣ чун маҷмӯи ягона (партия</w:t>
      </w:r>
      <w:r>
        <w:rPr>
          <w:rFonts w:ascii="Palatino Linotype" w:hAnsi="Palatino Linotype"/>
          <w:sz w:val="28"/>
          <w:szCs w:val="28"/>
        </w:rPr>
        <w:t xml:space="preserve">) </w:t>
      </w:r>
      <w:r w:rsidRPr="009C45F3">
        <w:rPr>
          <w:rFonts w:ascii="Palatino Linotype" w:hAnsi="Palatino Linotype"/>
          <w:sz w:val="28"/>
          <w:szCs w:val="28"/>
        </w:rPr>
        <w:t>ҳамон як моле баррасӣ карда мешавад, ки аз як нуқтаи гузаргоҳ интиқол ёфта, барасмиятдарории гумрукии он дар ҳамон як мақоми гумрук, дар давоми 35 рӯзи тақвимӣ, тибқи як шартномаи (қарордоди</w:t>
      </w:r>
      <w:r>
        <w:rPr>
          <w:rFonts w:ascii="Palatino Linotype" w:hAnsi="Palatino Linotype"/>
          <w:sz w:val="28"/>
          <w:szCs w:val="28"/>
        </w:rPr>
        <w:t xml:space="preserve">) </w:t>
      </w:r>
      <w:r w:rsidRPr="009C45F3">
        <w:rPr>
          <w:rFonts w:ascii="Palatino Linotype" w:hAnsi="Palatino Linotype"/>
          <w:sz w:val="28"/>
          <w:szCs w:val="28"/>
        </w:rPr>
        <w:t>тиҷорати хориҷӣ, сарфи назар аз теъдоди молрасонии алоҳида, анҷом дода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177</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Вазифаҳои брокери гумрукро шарҳ диҳед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боҷҳои гумрукӣ ва андозро мепардозад, агар мазмуни низоми гумрукии барои декларатсияи мол муайян гардида пардохти онҳоро пешбинӣ карда бошад; Маълумоти аз шахсони намояндагишаванда дастрасшуда, ки дорои сирри бонкӣ, тиҷоратӣ ва дигар сирри қонунан ҳифзшаванда ё дигар маълумоти махфӣ мебошанд, ба истиснои ҳолатҳои пешбининамудаи қонунҳои Ҷумҳурии Тоҷикистон бояд ифшо карда нашаванд ё аз ҷониби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 кормандони он барои мақсадҳои шахсӣ, додан ба шахси дигар истифода бурда нашаванд;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вазифадор аст бо талаби мақоми гумрук нусхаи электронии декларатсияи гумрукиро пешниҳод намояд; Ӯҳдадорӣ ва масъулияти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дар назди мақомоти гумрук наметавонад дар асоси шартномаи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бо шахси намояндагишаванда маҳдуд 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вазифадор аст бо талаби мақоми гумрук нусхаи электронии декларатсияи гумрукиро пешниҳод намояд; Ӯҳдадорӣ ва масъулияти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дар назди мақомоти гумрук наметавонад дар асоси шартномаи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бо шахси намояндагишаванда маҳдуд 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боҷҳои гумрукӣ, давлатӣ ва андозро мепардозад, агар мазмуни низоми гумрукии барои декларатсияи мол муайян гардида пардохти онҳоро пешбинӣ карда бошад; Барои супоридани боҷҳои гумрукӣ ва андоз, ки бояд тибқи КГ ҳангоми декларатсияи мол пардохта шавад,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дорои ҳамон масъулияте мебошад, ки декларант ба зимма дорад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Маълумоти аз шахсони намояндагишаванда дастрасшуда, ки дорои сирри бонкӣ, тиҷоратӣ ва дигар сирри қонунан ҳифзшаванда ё дигар маълумоти махфӣ мебошанд, ба истиснои ҳолатҳои пешбининамудаи қонунҳои Ҷумҳурии Тоҷикистон бояд ифшо карда нашаванд ё аз ҷониби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 кормандони он барои мақсадҳои шахсӣ, додан ба шахси дигар истифода бурда нашаванд;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боҷҳои гумрукӣ ва хироҷи гумрукиро мепардозад, агар мазмуни низоми гумрукии барои декларатсияи мол муайян гардида пардохти онҳоро пешбинӣ карда бошад; Барои супоридани боҷҳои гумрукӣ ва андоз, ки бояд тибқи КГ ҳангоми декларатсияи мол пардохта шавад, брокери гумрук (намоянда</w:t>
      </w:r>
      <w:r>
        <w:rPr>
          <w:rFonts w:ascii="Palatino Linotype" w:hAnsi="Palatino Linotype"/>
          <w:sz w:val="28"/>
          <w:szCs w:val="28"/>
        </w:rPr>
        <w:t xml:space="preserve">) </w:t>
      </w:r>
      <w:r w:rsidRPr="009C45F3">
        <w:rPr>
          <w:rFonts w:ascii="Palatino Linotype" w:hAnsi="Palatino Linotype"/>
          <w:sz w:val="28"/>
          <w:szCs w:val="28"/>
        </w:rPr>
        <w:t>дорои ҳамон масъулияте мебошад, ки декларант ба зимма дорад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178</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Асосҳои бекор кардани шаҳодатномаи тахассусии мутахассиси барасмиятдарории гумрукӣ дар ҳолатҳои зайл анҷом дода мешавад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такмили ихтисос (квалификатсионӣ</w:t>
      </w:r>
      <w:r>
        <w:rPr>
          <w:rFonts w:ascii="Palatino Linotype" w:hAnsi="Palatino Linotype"/>
          <w:sz w:val="28"/>
          <w:szCs w:val="28"/>
        </w:rPr>
        <w:t xml:space="preserve">) </w:t>
      </w:r>
      <w:r w:rsidRPr="009C45F3">
        <w:rPr>
          <w:rFonts w:ascii="Palatino Linotype" w:hAnsi="Palatino Linotype"/>
          <w:sz w:val="28"/>
          <w:szCs w:val="28"/>
        </w:rPr>
        <w:t xml:space="preserve">мутобиқи қисми 3 моддаи </w:t>
      </w:r>
      <w:smartTag w:uri="urn:schemas-microsoft-com:office:smarttags" w:element="metricconverter">
        <w:smartTagPr>
          <w:attr w:name="ProductID" w:val="147 КГ"/>
        </w:smartTagPr>
        <w:r w:rsidRPr="009C45F3">
          <w:rPr>
            <w:rFonts w:ascii="Palatino Linotype" w:hAnsi="Palatino Linotype"/>
            <w:sz w:val="28"/>
            <w:szCs w:val="28"/>
          </w:rPr>
          <w:t>147 КГ</w:t>
        </w:r>
      </w:smartTag>
      <w:r w:rsidRPr="009C45F3">
        <w:rPr>
          <w:rFonts w:ascii="Palatino Linotype" w:hAnsi="Palatino Linotype"/>
          <w:sz w:val="28"/>
          <w:szCs w:val="28"/>
        </w:rPr>
        <w:t xml:space="preserve"> вайрон карда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мутахассиси барасмиятдарории гумрукӣ талаботи қисми 3 моддаи 144 КГ-ро вайрон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такмили ихтисос (квалификатсионӣ</w:t>
      </w:r>
      <w:r>
        <w:rPr>
          <w:rFonts w:ascii="Palatino Linotype" w:hAnsi="Palatino Linotype"/>
          <w:sz w:val="28"/>
          <w:szCs w:val="28"/>
        </w:rPr>
        <w:t xml:space="preserve">) </w:t>
      </w:r>
      <w:r w:rsidRPr="009C45F3">
        <w:rPr>
          <w:rFonts w:ascii="Palatino Linotype" w:hAnsi="Palatino Linotype"/>
          <w:sz w:val="28"/>
          <w:szCs w:val="28"/>
        </w:rPr>
        <w:t xml:space="preserve">мутобиқи қисми 3 моддаи </w:t>
      </w:r>
      <w:smartTag w:uri="urn:schemas-microsoft-com:office:smarttags" w:element="metricconverter">
        <w:smartTagPr>
          <w:attr w:name="ProductID" w:val="147 КГ"/>
        </w:smartTagPr>
        <w:r w:rsidRPr="009C45F3">
          <w:rPr>
            <w:rFonts w:ascii="Palatino Linotype" w:hAnsi="Palatino Linotype"/>
            <w:sz w:val="28"/>
            <w:szCs w:val="28"/>
          </w:rPr>
          <w:t>147 КГ</w:t>
        </w:r>
      </w:smartTag>
      <w:r w:rsidRPr="009C45F3">
        <w:rPr>
          <w:rFonts w:ascii="Palatino Linotype" w:hAnsi="Palatino Linotype"/>
          <w:sz w:val="28"/>
          <w:szCs w:val="28"/>
        </w:rPr>
        <w:t xml:space="preserve"> вайрон карда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такмили ихтисос (квалификатсионӣ</w:t>
      </w:r>
      <w:r>
        <w:rPr>
          <w:rFonts w:ascii="Palatino Linotype" w:hAnsi="Palatino Linotype"/>
          <w:sz w:val="28"/>
          <w:szCs w:val="28"/>
        </w:rPr>
        <w:t xml:space="preserve">) </w:t>
      </w:r>
      <w:r w:rsidRPr="009C45F3">
        <w:rPr>
          <w:rFonts w:ascii="Palatino Linotype" w:hAnsi="Palatino Linotype"/>
          <w:sz w:val="28"/>
          <w:szCs w:val="28"/>
        </w:rPr>
        <w:t xml:space="preserve">мутобиқи қисми 3 моддаи </w:t>
      </w:r>
      <w:smartTag w:uri="urn:schemas-microsoft-com:office:smarttags" w:element="metricconverter">
        <w:smartTagPr>
          <w:attr w:name="ProductID" w:val="147 КГ"/>
        </w:smartTagPr>
        <w:r w:rsidRPr="009C45F3">
          <w:rPr>
            <w:rFonts w:ascii="Palatino Linotype" w:hAnsi="Palatino Linotype"/>
            <w:sz w:val="28"/>
            <w:szCs w:val="28"/>
          </w:rPr>
          <w:t>147 КГ</w:t>
        </w:r>
      </w:smartTag>
      <w:r w:rsidRPr="009C45F3">
        <w:rPr>
          <w:rFonts w:ascii="Palatino Linotype" w:hAnsi="Palatino Linotype"/>
          <w:sz w:val="28"/>
          <w:szCs w:val="28"/>
        </w:rPr>
        <w:t xml:space="preserve"> вайрон карда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179</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Иҷозати шартии мол дар кадом ҳолатҳо анҷом дода мешавад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агар имтиёзҳои пардохти боҷҳои гумрукӣ ва андоз тибқи санадҳои меъёрии ҳуқуқии Ҷумҳурии Тоҷикистон дорои маҳдудиятҳо оид ба истифодабарӣ ва ихтиёрдории мол бошанд; 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агар имтиёзҳои пардохти боҷҳои гумрукӣ, давлатӣ ва андоз тибқи санадҳои меъёрии ҳуқуқии Ҷумҳурии Тоҷикистон дорои маҳдудиятҳо оид ба истифодабарӣ ва ихтиёрдории мол бошанд; 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 Э,</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агар пардохти боҷҳои гумрукӣ ва андоз тибқи санадҳои меъёрии ҳуқуқии Ҷумҳурии Тоҷикистон дорои маҳдудиятҳо оид ба истифодабарӣ ва ихтиёрдории мол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180</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Намудҳои низоми гумрукиро номбар кунед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содирот;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Pr="009C45F3">
        <w:rPr>
          <w:rFonts w:ascii="Palatino Linotype" w:hAnsi="Palatino Linotype"/>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содирот;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Pr="009C45F3">
        <w:rPr>
          <w:rFonts w:ascii="Palatino Linotype" w:hAnsi="Palatino Linotype"/>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коркард барои муомилоти озод; коркард берун аз қаламрави гумрукӣ; воридоти муваққатӣ;</w:t>
      </w:r>
      <w:r w:rsidRPr="009C45F3">
        <w:rPr>
          <w:rFonts w:ascii="Palatino Linotype" w:hAnsi="Palatino Linotype"/>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содирот; транзити гумрукии байналмилалӣ; воридоти муваққатӣ;</w:t>
      </w:r>
      <w:r w:rsidRPr="009C45F3">
        <w:rPr>
          <w:rFonts w:ascii="Palatino Linotype" w:hAnsi="Palatino Linotype"/>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содирот; интиқоли махсус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Pr="009C45F3">
        <w:rPr>
          <w:rFonts w:ascii="Palatino Linotype" w:hAnsi="Palatino Linotype"/>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181</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Мазмуни низоми гумрукии иҷозат барои муомилоти озод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низоми гумрукие мебошад, ки мувофиқи он моли хориҷӣ бе маҳдудият барои истифода ва истеъмол ба қаламрави гумрукии Ҷумҳурии Тоҷикистон ворид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низоми гумрукие мебошад, ки мувофиқи он мол бе маҳдудият барои истифода ва истеъмол ба қаламрави гумрукии Ҷумҳурии Тоҷикистон ворид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низоми гумрукие мебошад, ки мувофиқи он моли ватанӣ бе маҳдудият барои истифода ва истеъмол ба қаламрави гумрукии Ҷумҳурии Тоҷикистон ворид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низоми гумрукие мебошад, ки мувофиқи он моли содиротӣ бе маҳдудият барои истифода ворид карда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Иҷозат барои муомилоти озод низоми гумрукие мебошад, ки мувофиқи он моли транзитӣ бе маҳдудият ворид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182</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Шартҳои ҷойгир намудани мол таҳти низоми гумрукии иҷозат барои муомилоти озод кадомҳоянд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пардохти боҷҳои гумрукӣ ва андоз; риояи маҳдудиятҳое, ки хусусияти иқтисодӣ надоранд ва мутобиқи санадҳои меъёрии ҳуқуқии Ҷумҳурии Тоҷикистон муқаррар гардидаанд; иҷрои талаботи дигари пешбининамудаи КГ ва дигар санадҳои меъёрии ҳуқуқии Ҷумҳурии Тоҷикистон; анҷоми барасмиятдарории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пардохти боҷҳои гумрукӣ ва хироҷҳои гумрукӣ; риояи маҳдудиятҳое, ки хусусияти иқтисодӣ надоранд ва мутобиқи санадҳои меъёрии ҳуқуқии Ҷумҳурии Тоҷикистон муқаррар гардидаанд; иҷрои талаботи дигари пешбининамудаи КГ ва дигар санадҳои меъёрии ҳуқуқии Ҷумҳурии Тоҷикистон</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пардохти боҷҳои гумрукӣ ва андоз; риояи маҳдудиятҳое, ки хусусияти иқтисодӣ надоранд ва мутобиқи санадҳои меъёрии ҳуқуқии Ҷумҳурии Тоҷикистон муқаррар гардидаанд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риояи маҳдудиятҳое, ки хусусияти иқтисодӣ надоранд ва мутобиқи санадҳои меъёрии ҳуқуқии Ҷумҳурии Тоҷикистон муқаррар гардидаанд; иҷрои талаботи дигари пешбининамудаи КГ ва дигар санадҳои меъёрии ҳуқуқии Ҷумҳурии Тоҷикистон; анҷоми барасмиятдарории гумрукӣ</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пардохти боҷҳои гумрукӣ ва андоз; анҷоми барасмиятдарории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183</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Мазмуни низоми гумрукии содирот дар чӣ ифода мегардад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Содирот низоми гумрукие мебошад, ки мувофиқи он моли ватанӣ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Содирот низоми гумрукие мебошад, ки мувофиқи он моли хориҷӣ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Содирот низоми гумрукие мебошад, ки мувофиқи он мол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Содирот низоми гумрукие мебошад, ки мувофиқи он моли ватанию хориҷӣ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Содирот низоми гумрукие мебошад, ки мувофиқи он моли транзитӣ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184</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Транзити гумрукии байналмиллалӣ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Транзити гумрукии байналмилалӣ низоми гумрукие мебошад, ки мувофиқи он моли хориҷӣ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sz w:val="28"/>
          <w:szCs w:val="28"/>
        </w:rPr>
        <w:t xml:space="preserve">) </w:t>
      </w:r>
      <w:r w:rsidRPr="009C45F3">
        <w:rPr>
          <w:rFonts w:ascii="Palatino Linotype" w:hAnsi="Palatino Linotype"/>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Транзити гумрукии байналмилалӣ низоми гумрукие мебошад, ки мувофиқи он моли ватанӣ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sz w:val="28"/>
          <w:szCs w:val="28"/>
        </w:rPr>
        <w:t xml:space="preserve">) </w:t>
      </w:r>
      <w:r w:rsidRPr="009C45F3">
        <w:rPr>
          <w:rFonts w:ascii="Palatino Linotype" w:hAnsi="Palatino Linotype"/>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Транзити гумрукии байналмилалӣ низоми гумрукие мебошад, ки мувофиқи он моли транзитӣ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sz w:val="28"/>
          <w:szCs w:val="28"/>
        </w:rPr>
        <w:t xml:space="preserve">) </w:t>
      </w:r>
      <w:r w:rsidRPr="009C45F3">
        <w:rPr>
          <w:rFonts w:ascii="Palatino Linotype" w:hAnsi="Palatino Linotype"/>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Транзити гумрукии байналмилалӣ низоми гумрукие мебошад, ки мувофиқи он моли содирот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sz w:val="28"/>
          <w:szCs w:val="28"/>
        </w:rPr>
        <w:t xml:space="preserve">) </w:t>
      </w:r>
      <w:r w:rsidRPr="009C45F3">
        <w:rPr>
          <w:rFonts w:ascii="Palatino Linotype" w:hAnsi="Palatino Linotype"/>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Транзити гумрукии байналмилалӣ низоми гумрукие мебошад, ки мувофиқи он моли воридот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sz w:val="28"/>
          <w:szCs w:val="28"/>
        </w:rPr>
        <w:t xml:space="preserve">) </w:t>
      </w:r>
      <w:r w:rsidRPr="009C45F3">
        <w:rPr>
          <w:rFonts w:ascii="Palatino Linotype" w:hAnsi="Palatino Linotype"/>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185</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Шартҳои ҷойгир намудани мол таҳти низоми гумрукии транзити гумрукии байналмилалӣ дар чӣ ифода мегардад</w:t>
      </w:r>
      <w:r>
        <w:rPr>
          <w:rFonts w:ascii="Palatino Linotype" w:hAnsi="Palatino Linotype"/>
          <w:b/>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Ҳама гуна моли хориҷиро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Ҳама гуна моли ватаниро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Ҳама гуна моли транзитиро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sz w:val="28"/>
          <w:szCs w:val="28"/>
        </w:rPr>
        <w:t>;</w:t>
      </w:r>
    </w:p>
    <w:p w:rsidR="00FB2507"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Ҳама гуна моли содиротро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sz w:val="28"/>
          <w:szCs w:val="28"/>
        </w:rPr>
        <w:t>;</w:t>
      </w:r>
    </w:p>
    <w:p w:rsidR="00FB2507" w:rsidRPr="009C45F3" w:rsidRDefault="00FB2507" w:rsidP="009C45F3">
      <w:pPr>
        <w:pStyle w:val="IOE"/>
        <w:tabs>
          <w:tab w:val="left" w:pos="709"/>
        </w:tabs>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Ҳама гуна моли воридотиро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186</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Коркард дар қаламрави гумрукӣ мазмунаш чист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низоми гумрукие мебошад, ки ҳангоми он моли ба қаламрави гумрукии Ҷумҳурии Тоҷикистон овардашуда барои мақсади иҷрои амалиёти коркард дар мӯҳлати муайяншуда (мӯҳлати коркарди мол</w:t>
      </w:r>
      <w:r>
        <w:rPr>
          <w:rFonts w:ascii="Palatino Linotype" w:hAnsi="Palatino Linotype"/>
          <w:sz w:val="28"/>
          <w:szCs w:val="28"/>
        </w:rPr>
        <w:t xml:space="preserve">) </w:t>
      </w:r>
      <w:r w:rsidRPr="009C45F3">
        <w:rPr>
          <w:rFonts w:ascii="Palatino Linotype" w:hAnsi="Palatino Linotype"/>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низоми гумрукие мебошад, ки ҳангоми он воситаи нақлиёт ба қаламрави гумрукии Ҷумҳурии Тоҷикистон овардашуда барои мақсади иҷрои амалиёти коркард дар мӯҳлати муайяншуда (мӯҳлати коркарди мол</w:t>
      </w:r>
      <w:r>
        <w:rPr>
          <w:rFonts w:ascii="Palatino Linotype" w:hAnsi="Palatino Linotype"/>
          <w:sz w:val="28"/>
          <w:szCs w:val="28"/>
        </w:rPr>
        <w:t xml:space="preserve">) </w:t>
      </w:r>
      <w:r w:rsidRPr="009C45F3">
        <w:rPr>
          <w:rFonts w:ascii="Palatino Linotype" w:hAnsi="Palatino Linotype"/>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низоми гумрукие мебошад, ки барои мақсади иҷрои амалиёти коркард дар мӯҳлати муайяншуда (мӯҳлати коркарди мол</w:t>
      </w:r>
      <w:r>
        <w:rPr>
          <w:rFonts w:ascii="Palatino Linotype" w:hAnsi="Palatino Linotype"/>
          <w:sz w:val="28"/>
          <w:szCs w:val="28"/>
        </w:rPr>
        <w:t xml:space="preserve">) </w:t>
      </w:r>
      <w:r w:rsidRPr="009C45F3">
        <w:rPr>
          <w:rFonts w:ascii="Palatino Linotype" w:hAnsi="Palatino Linotype"/>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низоми гумрукие мебошад, ки ҳангоми он моли ба қаламрави гумрукии Ҷумҳурии Тоҷикистон овардашуда барои мақсади иҷрои амалиёти коркард дар мӯҳлати муайяншуда (мӯҳлати коркарди мол</w:t>
      </w:r>
      <w:r>
        <w:rPr>
          <w:rFonts w:ascii="Palatino Linotype" w:hAnsi="Palatino Linotype"/>
          <w:sz w:val="28"/>
          <w:szCs w:val="28"/>
        </w:rPr>
        <w:t xml:space="preserve">) </w:t>
      </w:r>
      <w:r w:rsidRPr="009C45F3">
        <w:rPr>
          <w:rFonts w:ascii="Palatino Linotype" w:hAnsi="Palatino Linotype"/>
          <w:sz w:val="28"/>
          <w:szCs w:val="28"/>
        </w:rPr>
        <w:t>, дар мӯҳлати муайян истифода мегардад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Коркард дар қаламрави гумрукӣ низоми гумрукие мебошад, ки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187</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Хизмат дар мақомоти гумрук кадом намуди хизмат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Хизмат дар мақомоти гумрук намуди хизмати шаҳрвандони Ҷумҳурии Тоҷикистон аст, ки фаъолиятро ҷиҳати татбиқи вазифа, ҳуқуқ ва ӯҳдадориҳои мақомоти гумрук мувофиқи санадҳои меъёрии ҳуқуқии Ҷумҳурии Тоҷикистон амалӣ мекунад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Хизмат дар мақомоти гумрук намуди хизмати махсуси шаҳрвандони Ҷумҳурии Тоҷикистон аст, ки фаъолияти касбиро ҷиҳати татбиқи вазифа, ҳуқуқ ва ӯҳдадориҳо мувофиқи санадҳои меъёрии ҳуқуқии Ҷумҳурии Тоҷикистон амалӣ мекунад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Хизмат дар мақомоти гумрукӣ фаъолияти касбиро мувофиқи санадҳои меъёрии ҳуқуқии Ҷумҳурии Тоҷикистон амалӣ мекунад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Хизмат дар мақомоти гумрук намуди хизмати махсуси шаҳрвандони Ҷумҳурии Тоҷикистон аст, ки ҷиҳати татбиқи вазифа, ҳуқуқ ва ӯҳдадориҳои мақомоти гумрук мувофиқи санадҳои меъёрии ҳуқуқии Ҷумҳурии Тоҷикистон амалӣ мекунад ва ҷавобгар аст</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Хизмат дар мақомоти гумрук намуди хизмати махсуси шаҳрвандони Ҷумҳурии Тоҷикистон аст, ки мувофиқи санадҳои меъёрии ҳуқуқии Ҷумҳурии Тоҷикистон амалӣ мекунад ва дар доираи КГ маҳдуд мегардад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188</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Кӣ корманди мақомоти гумрук шуда метавонад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Корманди мақомоти гумрук он шаҳрванди қобили амали Ҷумҳурии Тоҷикистон шуда метавонад, ки синнаш аз 20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Корманди мақомоти гумрук он шаҳрванди қобили амали Ҷумҳурии Тоҷикистон шуда метавонад, ки синнаш аз 18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Корманди мақомоти гумрук он шаҳрванди қобили амали Ҷумҳурии Тоҷикистон шуда метавонад, ки синнаш аз 20 кам ва аз 30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Корманди мақомоти гумрук он шаҳрванди қобили амали Ҷумҳурии Тоҷикистон шуда метавонад, ки синнаш аз 22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Корманди мақомоти гумрук он шаҳрванди қобили амали Ҷумҳурии Тоҷикистон шуда метавонад, ки синнаш аз 20 кам ва аз 36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189</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Маҳдудиятҳо хангоми адои хизмат дар мақомоти гумрук кадомҳоянд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ягон кори муздноки муштаракро ба истиснои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sz w:val="28"/>
          <w:szCs w:val="28"/>
        </w:rPr>
        <w:t>);</w:t>
      </w:r>
      <w:r w:rsidRPr="009C45F3">
        <w:rPr>
          <w:rFonts w:ascii="Palatino Linotype" w:hAnsi="Palatino Linotype"/>
          <w:sz w:val="28"/>
          <w:szCs w:val="28"/>
        </w:rPr>
        <w:t xml:space="preserve"> корпартоӣ ташкил кунанд ва дар гузаронидани онҳо иштирок 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sz w:val="28"/>
          <w:szCs w:val="28"/>
        </w:rPr>
        <w:t>);</w:t>
      </w:r>
      <w:r w:rsidRPr="009C45F3">
        <w:rPr>
          <w:rFonts w:ascii="Palatino Linotype" w:hAnsi="Palatino Linotype"/>
          <w:sz w:val="28"/>
          <w:szCs w:val="28"/>
        </w:rPr>
        <w:t xml:space="preserve"> корпартоӣ ташкил кунанд ва дар гузаронидани онҳо иштирок намоянд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ягон кори муздноки муштаракро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ягон кори муздноки муштаракро ва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b/>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ягон кори муздноки муштаракро ба истиснои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sz w:val="28"/>
          <w:szCs w:val="28"/>
        </w:rPr>
        <w:t>) ;</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190</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Асосҳои қатъгардии фаъолияти корманди мақомоти гумрук кадомҳоянд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sz w:val="28"/>
          <w:szCs w:val="28"/>
        </w:rPr>
        <w:t>);</w:t>
      </w:r>
      <w:r w:rsidRPr="009C45F3">
        <w:rPr>
          <w:rFonts w:ascii="Palatino Linotype" w:hAnsi="Palatino Linotype"/>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айбдоркунии суд ё қатъи парвандаи ҷиноятӣ тибқи асосҳое, ки сафед намекунанд; бо сабаби мувофиқат накардани вазифаи хизматӣ ба ихтисосаш аз рӯи натиҷаи аттестатсия; ҳангоми вафот; дар ҳолатҳои дигаре, ки қонунгузории Ҷумҳурии Тоҷикистон пешбинӣ намудааст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sz w:val="28"/>
          <w:szCs w:val="28"/>
        </w:rPr>
        <w:t>);</w:t>
      </w:r>
      <w:r w:rsidRPr="009C45F3">
        <w:rPr>
          <w:rFonts w:ascii="Palatino Linotype" w:hAnsi="Palatino Linotype"/>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айбдоркунии суд ё қатъи парвандаи ҷиноятӣ тибқи асосҳое, ки сафед намекунанд; бо сабаби мувофиқат накардани вазифаи хизматӣ ба ихтисосаш аз рӯи натиҷаи аттестатсия; ҳангоми вафот; дар ҳолатҳои дигаре, ки қонунгузории Ҷумҳурии Тоҷикистон пешбинӣ намудааст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sz w:val="28"/>
          <w:szCs w:val="28"/>
        </w:rPr>
        <w:t>);</w:t>
      </w:r>
      <w:r w:rsidRPr="009C45F3">
        <w:rPr>
          <w:rFonts w:ascii="Palatino Linotype" w:hAnsi="Palatino Linotype"/>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айбдоркунии суд ё қатъи парвандаи ҷиноятӣ тибқи асосҳое, ки сафед намекунанд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sz w:val="28"/>
          <w:szCs w:val="28"/>
        </w:rPr>
        <w:t>);</w:t>
      </w:r>
      <w:r w:rsidRPr="009C45F3">
        <w:rPr>
          <w:rFonts w:ascii="Palatino Linotype" w:hAnsi="Palatino Linotype"/>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sz w:val="28"/>
          <w:szCs w:val="28"/>
        </w:rPr>
        <w:t>);</w:t>
      </w:r>
      <w:r w:rsidRPr="009C45F3">
        <w:rPr>
          <w:rFonts w:ascii="Palatino Linotype" w:hAnsi="Palatino Linotype"/>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191</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Ҳавасмандгардонии кормандони мақомоти гумрук бо таври зайл татбиқ мешавад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эълони раҳматнома; бекор кардани ҷазои интизомии қаблан додашуда; додани мукофоти пулӣ; 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эълони раҳматнома; бекор кардани ҷазои интизомии қаблан додашуда; додани мукофоти пулӣ; мукофотонӣ бо тӯҳфаи пурқиммат; сарфарозгардонӣ бо ифтиҳорнома; Кормандони мақомоти гумрук барои иҷрои софдилонаи ӯҳдадориҳои хизматӣ, натиҷаҳои баланди хизматӣ, ташаббускорӣ, ҳимояи моликияти давлатӣ, ҷамъиятӣ ва хусусӣ, кори тӯлонии бенуқсон, инчунин барои шуҷоату фидокорӣ ҳангоми иҷрои вазифаи хизматӣ ҳавасманд гардонида мешаванд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бекор кардани ҷазои интизомии қаблан додашуда; додани мукофоти пулӣ; 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192</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Намудҳои ҷазоҳои интизомӣ барои кормандони мақомоти гумрукиро номбар кунед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огоҳӣ; танбеҳ; гузарондан ба вазифаи поёнтар; як зина паст кардани рутбаи махсус; рондан аз мақомоти гумрук</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огоҳӣ; танбеҳ; гузарондан ба вазифаи поёнтар</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гузарондан ба вазифаи поёнтар; як зина паст кардани рутбаи махсус; рондан аз мақомоти гумрук</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огоҳӣ; танбеҳ; гузарондан ба вазифаи поёнтар</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гузарондан ба вазифаи поёнтар; як зина паст кардани рутбаи махсус; рондан аз мақомоти гумрук</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193</w:t>
      </w:r>
      <w:r>
        <w:rPr>
          <w:rFonts w:ascii="Palatino Linotype" w:hAnsi="Palatino Linotype"/>
          <w:b/>
          <w:sz w:val="28"/>
          <w:szCs w:val="28"/>
        </w:rPr>
        <w:t xml:space="preserve">. </w:t>
      </w:r>
    </w:p>
    <w:p w:rsidR="00FB2507" w:rsidRDefault="00FB2507" w:rsidP="009C45F3">
      <w:pPr>
        <w:pStyle w:val="IOE"/>
        <w:ind w:firstLine="0"/>
        <w:jc w:val="left"/>
        <w:rPr>
          <w:rFonts w:ascii="Palatino Linotype" w:hAnsi="Palatino Linotype"/>
          <w:b/>
          <w:sz w:val="28"/>
          <w:szCs w:val="28"/>
        </w:rPr>
      </w:pPr>
      <w:r w:rsidRPr="009C45F3">
        <w:rPr>
          <w:rFonts w:ascii="Palatino Linotype" w:hAnsi="Palatino Linotype"/>
          <w:b/>
          <w:sz w:val="28"/>
          <w:szCs w:val="28"/>
        </w:rPr>
        <w:t>Ба корманди мақомоти гумрук хар сол чӣ гуна рухсати муздноки иловагӣ дода мешавад</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баъди 10 соли собиқаи корӣ – 5 рӯзи тақвимӣ; баъди 15 соли собиқаи корӣ – 10 рӯзи тақвимӣ; баъди 20 соли собиқаи корӣ – 15 рӯзи тақвимӣ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баъди 10 соли собиқаи корӣ – 5 рӯзи тақвимӣ; баъди 15 соли собиқаи корӣ – 10 рӯзи тақвимӣ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баъди 15 соли собиқаи корӣ – 10 рӯзи тақвимӣ; баъди 20 соли собиқаи корӣ – 15 рӯзи тақвимӣ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баъди 10 соли собиқаи корӣ – 5 рӯзи тақвимӣ; баъди 20 соли собиқаи корӣ – 15 рӯзи тақвимӣ</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баъди 20 соли собиқаи корӣ – 15 рӯзи тақвимӣ</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194</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Аз кадом пардохтҳо музди меҳнати кормандони мақомоти гумрукӣ иборат 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маоши вазифавӣ; маош барои рутбаи махсус; иловапулӣ барои собиқаи хизмат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маоши вазифавӣ; маош барои рутбаи махсус</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маош барои рутбаи махсус; иловапулӣ барои собиқаи хизмат</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маоши вазифавӣ; маош барои рутбаи махсус</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маоши вазифавӣ; иловапулӣ барои собиқаи хизмат</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195</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Намудҳои ҷиноятҳо дар соҳаи фаъолияти гумрукӣ</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қочоқ, ба ҳудуди ҶТ барнагардонидани сарватҳои бадеӣ, таърихӣ ё бостоншиносии халқҳои ҶТ ва мамлакатҳои хориҷӣ, саркашӣ аз пардохтҳои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қочоқ, ҷиноятҳои мансабӣ, саркашӣ аз пардохти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ҷиноятҳои хизматӣ, қочоқ, саркашӣ аз пардохти гумрукӣ</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қочоқ саркашӣ аз пардохти гумрукӣ, амалиёти ғайриқонунии асъор</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қочоқ, дуздӣ ва ғайра</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196</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Ташкилоти умумиҷаҳонии гумрукӣ кай таъсис ёфтааст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15 декабри соли 1950</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15 декабри соли 1951</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15 декабри соли 1949</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15 декабри соли 1953</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15 декабри соли 1955</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197</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ЕвраАзЭс кай таъсис ёфтааст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10 октябри соли 2000</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8 октябри соли 2000</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29 октябри соли 2000</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20 октябри соли 2001</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10 октябри соли 2001</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198</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Иттифоқи гумрукӣ дар Аврупо кай таъсис ёфтааст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соли 1957</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соли 1958</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соли 1959</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соли 1960</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соли 1951</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199</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Дар доираи ИДМ иттифоқи гумрукӣ кай таъсис ёфтааст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соли 1995</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соли 1996</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соли 1998</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соли 2007</w:t>
      </w:r>
      <w:r>
        <w:rPr>
          <w:rFonts w:ascii="Palatino Linotype" w:hAnsi="Palatino Linotype"/>
          <w:sz w:val="28"/>
          <w:szCs w:val="28"/>
        </w:rPr>
        <w:t>;</w:t>
      </w:r>
    </w:p>
    <w:p w:rsidR="00FB2507" w:rsidRPr="009C45F3"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соли 2009</w:t>
      </w:r>
      <w:r>
        <w:rPr>
          <w:rFonts w:ascii="Palatino Linotype" w:hAnsi="Palatino Linotype"/>
          <w:sz w:val="28"/>
          <w:szCs w:val="28"/>
        </w:rPr>
        <w:t>;</w:t>
      </w:r>
    </w:p>
    <w:p w:rsidR="00FB2507" w:rsidRDefault="00FB2507" w:rsidP="009C45F3">
      <w:pPr>
        <w:pStyle w:val="IOE"/>
        <w:ind w:firstLine="0"/>
        <w:rPr>
          <w:rFonts w:ascii="Palatino Linotype" w:hAnsi="Palatino Linotype"/>
          <w:b/>
          <w:sz w:val="28"/>
          <w:szCs w:val="28"/>
        </w:rPr>
      </w:pPr>
      <w:r>
        <w:rPr>
          <w:rFonts w:ascii="Palatino Linotype" w:hAnsi="Palatino Linotype"/>
          <w:b/>
          <w:sz w:val="28"/>
          <w:szCs w:val="28"/>
        </w:rPr>
        <w:t>@</w:t>
      </w:r>
      <w:r w:rsidRPr="009C45F3">
        <w:rPr>
          <w:rFonts w:ascii="Palatino Linotype" w:hAnsi="Palatino Linotype"/>
          <w:b/>
          <w:sz w:val="28"/>
          <w:szCs w:val="28"/>
        </w:rPr>
        <w:t>200</w:t>
      </w:r>
      <w:r>
        <w:rPr>
          <w:rFonts w:ascii="Palatino Linotype" w:hAnsi="Palatino Linotype"/>
          <w:b/>
          <w:sz w:val="28"/>
          <w:szCs w:val="28"/>
        </w:rPr>
        <w:t xml:space="preserve">. </w:t>
      </w:r>
    </w:p>
    <w:p w:rsidR="00FB2507" w:rsidRDefault="00FB2507" w:rsidP="009C45F3">
      <w:pPr>
        <w:pStyle w:val="IOE"/>
        <w:ind w:firstLine="0"/>
        <w:rPr>
          <w:rFonts w:ascii="Palatino Linotype" w:hAnsi="Palatino Linotype"/>
          <w:b/>
          <w:sz w:val="28"/>
          <w:szCs w:val="28"/>
        </w:rPr>
      </w:pPr>
      <w:r w:rsidRPr="009C45F3">
        <w:rPr>
          <w:rFonts w:ascii="Palatino Linotype" w:hAnsi="Palatino Linotype"/>
          <w:b/>
          <w:sz w:val="28"/>
          <w:szCs w:val="28"/>
        </w:rPr>
        <w:t>Мақомоти гумрукӣ дар ҶТ кай таъсис дода шудааст</w:t>
      </w:r>
      <w:r>
        <w:rPr>
          <w:rFonts w:ascii="Palatino Linotype" w:hAnsi="Palatino Linotype"/>
          <w:b/>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A</w:t>
      </w:r>
      <w:r>
        <w:rPr>
          <w:rFonts w:ascii="Palatino Linotype" w:hAnsi="Palatino Linotype"/>
          <w:sz w:val="28"/>
          <w:szCs w:val="28"/>
        </w:rPr>
        <w:t xml:space="preserve">) </w:t>
      </w:r>
      <w:r w:rsidRPr="009C45F3">
        <w:rPr>
          <w:rFonts w:ascii="Palatino Linotype" w:hAnsi="Palatino Linotype"/>
          <w:sz w:val="28"/>
          <w:szCs w:val="28"/>
        </w:rPr>
        <w:t>23 январи соли 1992</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B</w:t>
      </w:r>
      <w:r>
        <w:rPr>
          <w:rFonts w:ascii="Palatino Linotype" w:hAnsi="Palatino Linotype"/>
          <w:sz w:val="28"/>
          <w:szCs w:val="28"/>
        </w:rPr>
        <w:t xml:space="preserve">) </w:t>
      </w:r>
      <w:r w:rsidRPr="009C45F3">
        <w:rPr>
          <w:rFonts w:ascii="Palatino Linotype" w:hAnsi="Palatino Linotype"/>
          <w:sz w:val="28"/>
          <w:szCs w:val="28"/>
        </w:rPr>
        <w:t>22 январи соли 1992</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C</w:t>
      </w:r>
      <w:r>
        <w:rPr>
          <w:rFonts w:ascii="Palatino Linotype" w:hAnsi="Palatino Linotype"/>
          <w:sz w:val="28"/>
          <w:szCs w:val="28"/>
        </w:rPr>
        <w:t xml:space="preserve">) </w:t>
      </w:r>
      <w:r w:rsidRPr="009C45F3">
        <w:rPr>
          <w:rFonts w:ascii="Palatino Linotype" w:hAnsi="Palatino Linotype"/>
          <w:sz w:val="28"/>
          <w:szCs w:val="28"/>
        </w:rPr>
        <w:t>25 январи соли 1992</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D</w:t>
      </w:r>
      <w:r>
        <w:rPr>
          <w:rFonts w:ascii="Palatino Linotype" w:hAnsi="Palatino Linotype"/>
          <w:sz w:val="28"/>
          <w:szCs w:val="28"/>
        </w:rPr>
        <w:t xml:space="preserve">) </w:t>
      </w:r>
      <w:r w:rsidRPr="009C45F3">
        <w:rPr>
          <w:rFonts w:ascii="Palatino Linotype" w:hAnsi="Palatino Linotype"/>
          <w:sz w:val="28"/>
          <w:szCs w:val="28"/>
        </w:rPr>
        <w:t>22 январи соли 1994</w:t>
      </w:r>
      <w:r>
        <w:rPr>
          <w:rFonts w:ascii="Palatino Linotype" w:hAnsi="Palatino Linotype"/>
          <w:sz w:val="28"/>
          <w:szCs w:val="28"/>
        </w:rPr>
        <w:t>;</w:t>
      </w:r>
    </w:p>
    <w:p w:rsidR="00FB2507" w:rsidRDefault="00FB2507" w:rsidP="009C45F3">
      <w:pPr>
        <w:pStyle w:val="IOE"/>
        <w:ind w:firstLine="0"/>
        <w:rPr>
          <w:rFonts w:ascii="Palatino Linotype" w:hAnsi="Palatino Linotype"/>
          <w:sz w:val="28"/>
          <w:szCs w:val="28"/>
        </w:rPr>
      </w:pPr>
      <w:r>
        <w:rPr>
          <w:rFonts w:ascii="Palatino Linotype" w:hAnsi="Palatino Linotype"/>
          <w:sz w:val="28"/>
          <w:szCs w:val="28"/>
        </w:rPr>
        <w:t>$</w:t>
      </w:r>
      <w:r w:rsidRPr="009C45F3">
        <w:rPr>
          <w:rFonts w:ascii="Palatino Linotype" w:hAnsi="Palatino Linotype"/>
          <w:sz w:val="28"/>
          <w:szCs w:val="28"/>
        </w:rPr>
        <w:t>E</w:t>
      </w:r>
      <w:r>
        <w:rPr>
          <w:rFonts w:ascii="Palatino Linotype" w:hAnsi="Palatino Linotype"/>
          <w:sz w:val="28"/>
          <w:szCs w:val="28"/>
        </w:rPr>
        <w:t xml:space="preserve">) </w:t>
      </w:r>
      <w:r w:rsidRPr="009C45F3">
        <w:rPr>
          <w:rFonts w:ascii="Palatino Linotype" w:hAnsi="Palatino Linotype"/>
          <w:sz w:val="28"/>
          <w:szCs w:val="28"/>
        </w:rPr>
        <w:t>22 январи соли 1991;</w:t>
      </w:r>
    </w:p>
    <w:bookmarkEnd w:id="0"/>
    <w:p w:rsidR="00FB2507" w:rsidRPr="009C45F3" w:rsidRDefault="00FB2507" w:rsidP="009C45F3">
      <w:pPr>
        <w:spacing w:after="0" w:line="240" w:lineRule="auto"/>
        <w:jc w:val="both"/>
        <w:rPr>
          <w:rFonts w:ascii="Palatino Linotype" w:hAnsi="Palatino Linotype"/>
          <w:color w:val="000000"/>
          <w:sz w:val="28"/>
          <w:szCs w:val="28"/>
          <w:lang w:val="ru-RU"/>
        </w:rPr>
      </w:pPr>
    </w:p>
    <w:sectPr w:rsidR="00FB2507" w:rsidRPr="009C45F3" w:rsidSect="00AE4A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Tj">
    <w:panose1 w:val="02020603050405020304"/>
    <w:charset w:val="CC"/>
    <w:family w:val="roman"/>
    <w:pitch w:val="variable"/>
    <w:sig w:usb0="00000201" w:usb1="00000000" w:usb2="00000000" w:usb3="00000000" w:csb0="00000004" w:csb1="00000000"/>
  </w:font>
  <w:font w:name="Arial Tj">
    <w:altName w:val="Arial"/>
    <w:panose1 w:val="00000000000000000000"/>
    <w:charset w:val="CC"/>
    <w:family w:val="swiss"/>
    <w:notTrueType/>
    <w:pitch w:val="variable"/>
    <w:sig w:usb0="00000201" w:usb1="00000000" w:usb2="00000000" w:usb3="00000000" w:csb0="00000004"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9582EA6"/>
    <w:lvl w:ilvl="0">
      <w:start w:val="1"/>
      <w:numFmt w:val="bullet"/>
      <w:lvlText w:val=""/>
      <w:lvlJc w:val="left"/>
      <w:pPr>
        <w:tabs>
          <w:tab w:val="num" w:pos="643"/>
        </w:tabs>
        <w:ind w:left="643" w:hanging="360"/>
      </w:pPr>
      <w:rPr>
        <w:rFonts w:ascii="Symbol" w:hAnsi="Symbol" w:hint="default"/>
      </w:rPr>
    </w:lvl>
  </w:abstractNum>
  <w:abstractNum w:abstractNumId="1">
    <w:nsid w:val="0B417DCA"/>
    <w:multiLevelType w:val="hybridMultilevel"/>
    <w:tmpl w:val="E62E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4D9C"/>
    <w:multiLevelType w:val="hybridMultilevel"/>
    <w:tmpl w:val="4AAAD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7712F"/>
    <w:multiLevelType w:val="hybridMultilevel"/>
    <w:tmpl w:val="B9EAB630"/>
    <w:lvl w:ilvl="0" w:tplc="D20E002C">
      <w:start w:val="3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
    <w:nsid w:val="1ECC2D0D"/>
    <w:multiLevelType w:val="hybridMultilevel"/>
    <w:tmpl w:val="FFFC1F8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2D71A66"/>
    <w:multiLevelType w:val="hybridMultilevel"/>
    <w:tmpl w:val="06AC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BB1632"/>
    <w:multiLevelType w:val="hybridMultilevel"/>
    <w:tmpl w:val="80CED6A0"/>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7">
    <w:nsid w:val="3714490D"/>
    <w:multiLevelType w:val="hybridMultilevel"/>
    <w:tmpl w:val="05085E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96B77DA"/>
    <w:multiLevelType w:val="hybridMultilevel"/>
    <w:tmpl w:val="5C221978"/>
    <w:lvl w:ilvl="0" w:tplc="C8F4AE94">
      <w:start w:val="23"/>
      <w:numFmt w:val="decimal"/>
      <w:lvlText w:val="%1."/>
      <w:lvlJc w:val="left"/>
      <w:pPr>
        <w:tabs>
          <w:tab w:val="num" w:pos="1260"/>
        </w:tabs>
        <w:ind w:left="1260" w:hanging="360"/>
      </w:pPr>
      <w:rPr>
        <w:rFonts w:cs="Times New Roman" w:hint="default"/>
      </w:rPr>
    </w:lvl>
    <w:lvl w:ilvl="1" w:tplc="0419000F">
      <w:start w:val="1"/>
      <w:numFmt w:val="decimal"/>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B9E48C4"/>
    <w:multiLevelType w:val="hybridMultilevel"/>
    <w:tmpl w:val="DF5EC648"/>
    <w:lvl w:ilvl="0" w:tplc="9A24DD14">
      <w:start w:val="1"/>
      <w:numFmt w:val="upperRoman"/>
      <w:lvlText w:val="%1."/>
      <w:lvlJc w:val="left"/>
      <w:pPr>
        <w:tabs>
          <w:tab w:val="num" w:pos="1260"/>
        </w:tabs>
        <w:ind w:left="1260" w:hanging="72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0">
    <w:nsid w:val="6F375383"/>
    <w:multiLevelType w:val="hybridMultilevel"/>
    <w:tmpl w:val="FE942EE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0"/>
  </w:num>
  <w:num w:numId="3">
    <w:abstractNumId w:val="0"/>
  </w:num>
  <w:num w:numId="4">
    <w:abstractNumId w:val="0"/>
  </w:num>
  <w:num w:numId="5">
    <w:abstractNumId w:val="6"/>
  </w:num>
  <w:num w:numId="6">
    <w:abstractNumId w:val="5"/>
  </w:num>
  <w:num w:numId="7">
    <w:abstractNumId w:val="1"/>
  </w:num>
  <w:num w:numId="8">
    <w:abstractNumId w:val="2"/>
  </w:num>
  <w:num w:numId="9">
    <w:abstractNumId w:val="0"/>
  </w:num>
  <w:num w:numId="10">
    <w:abstractNumId w:val="7"/>
  </w:num>
  <w:num w:numId="11">
    <w:abstractNumId w:val="10"/>
  </w:num>
  <w:num w:numId="12">
    <w:abstractNumId w:val="8"/>
  </w:num>
  <w:num w:numId="13">
    <w:abstractNumId w:val="3"/>
  </w:num>
  <w:num w:numId="14">
    <w:abstractNumId w:val="9"/>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E74"/>
    <w:rsid w:val="00002E47"/>
    <w:rsid w:val="0001432A"/>
    <w:rsid w:val="00044759"/>
    <w:rsid w:val="000F7A3D"/>
    <w:rsid w:val="00101C30"/>
    <w:rsid w:val="00127A15"/>
    <w:rsid w:val="00154A4D"/>
    <w:rsid w:val="001751B2"/>
    <w:rsid w:val="001A375D"/>
    <w:rsid w:val="001E173F"/>
    <w:rsid w:val="00206596"/>
    <w:rsid w:val="0026089B"/>
    <w:rsid w:val="00282A3B"/>
    <w:rsid w:val="002A3D8C"/>
    <w:rsid w:val="002C6486"/>
    <w:rsid w:val="00366EC6"/>
    <w:rsid w:val="00393AAC"/>
    <w:rsid w:val="003A0315"/>
    <w:rsid w:val="003B292C"/>
    <w:rsid w:val="003C6849"/>
    <w:rsid w:val="003D2211"/>
    <w:rsid w:val="003E5A1F"/>
    <w:rsid w:val="004007A2"/>
    <w:rsid w:val="004872BF"/>
    <w:rsid w:val="00587F2D"/>
    <w:rsid w:val="005914B9"/>
    <w:rsid w:val="00593FF4"/>
    <w:rsid w:val="005A6141"/>
    <w:rsid w:val="006175DE"/>
    <w:rsid w:val="00665810"/>
    <w:rsid w:val="006932D3"/>
    <w:rsid w:val="0069509F"/>
    <w:rsid w:val="0069791D"/>
    <w:rsid w:val="006D2243"/>
    <w:rsid w:val="006E3226"/>
    <w:rsid w:val="006F5C4D"/>
    <w:rsid w:val="007011D8"/>
    <w:rsid w:val="00797764"/>
    <w:rsid w:val="007B43E6"/>
    <w:rsid w:val="0080250D"/>
    <w:rsid w:val="008106F1"/>
    <w:rsid w:val="008700D8"/>
    <w:rsid w:val="00887910"/>
    <w:rsid w:val="008E484C"/>
    <w:rsid w:val="008F1644"/>
    <w:rsid w:val="00913BA5"/>
    <w:rsid w:val="0092178A"/>
    <w:rsid w:val="00926EF2"/>
    <w:rsid w:val="00930A63"/>
    <w:rsid w:val="009457F7"/>
    <w:rsid w:val="009945C7"/>
    <w:rsid w:val="009C45F3"/>
    <w:rsid w:val="00A35DEF"/>
    <w:rsid w:val="00A35E74"/>
    <w:rsid w:val="00A44A79"/>
    <w:rsid w:val="00A53223"/>
    <w:rsid w:val="00A66E30"/>
    <w:rsid w:val="00A83E6D"/>
    <w:rsid w:val="00AA0A6E"/>
    <w:rsid w:val="00AE34B1"/>
    <w:rsid w:val="00AE4A5C"/>
    <w:rsid w:val="00AE78C2"/>
    <w:rsid w:val="00B11F63"/>
    <w:rsid w:val="00B741B8"/>
    <w:rsid w:val="00C26C8D"/>
    <w:rsid w:val="00C556FB"/>
    <w:rsid w:val="00CE61AD"/>
    <w:rsid w:val="00D006C0"/>
    <w:rsid w:val="00D03DF1"/>
    <w:rsid w:val="00D317C9"/>
    <w:rsid w:val="00D64CEB"/>
    <w:rsid w:val="00D75AFB"/>
    <w:rsid w:val="00D805F9"/>
    <w:rsid w:val="00D94E77"/>
    <w:rsid w:val="00DC2758"/>
    <w:rsid w:val="00EC6FA0"/>
    <w:rsid w:val="00F11B3D"/>
    <w:rsid w:val="00F17D07"/>
    <w:rsid w:val="00F31486"/>
    <w:rsid w:val="00F57A40"/>
    <w:rsid w:val="00FB2507"/>
    <w:rsid w:val="00FC1727"/>
    <w:rsid w:val="00FD71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List Bulle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E74"/>
    <w:pPr>
      <w:spacing w:after="200" w:line="276" w:lineRule="auto"/>
    </w:pPr>
    <w:rPr>
      <w:lang w:val="en-US" w:eastAsia="en-US"/>
    </w:rPr>
  </w:style>
  <w:style w:type="paragraph" w:styleId="Heading1">
    <w:name w:val="heading 1"/>
    <w:basedOn w:val="Normal"/>
    <w:next w:val="Normal"/>
    <w:link w:val="Heading1Char"/>
    <w:uiPriority w:val="99"/>
    <w:qFormat/>
    <w:rsid w:val="00D317C9"/>
    <w:pPr>
      <w:keepNext/>
      <w:spacing w:after="0" w:line="340" w:lineRule="exact"/>
      <w:ind w:firstLine="720"/>
      <w:jc w:val="center"/>
      <w:outlineLvl w:val="0"/>
    </w:pPr>
    <w:rPr>
      <w:rFonts w:ascii="Times New Roman Tj" w:eastAsia="Times New Roman" w:hAnsi="Times New Roman Tj"/>
      <w:sz w:val="28"/>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17C9"/>
    <w:rPr>
      <w:rFonts w:ascii="Times New Roman Tj" w:hAnsi="Times New Roman Tj" w:cs="Times New Roman"/>
      <w:sz w:val="20"/>
      <w:szCs w:val="20"/>
      <w:lang w:eastAsia="ru-RU"/>
    </w:rPr>
  </w:style>
  <w:style w:type="character" w:styleId="Emphasis">
    <w:name w:val="Emphasis"/>
    <w:basedOn w:val="DefaultParagraphFont"/>
    <w:uiPriority w:val="99"/>
    <w:qFormat/>
    <w:rsid w:val="00A35E74"/>
    <w:rPr>
      <w:rFonts w:cs="Times New Roman"/>
      <w:i/>
      <w:iCs/>
    </w:rPr>
  </w:style>
  <w:style w:type="paragraph" w:styleId="ListParagraph">
    <w:name w:val="List Paragraph"/>
    <w:basedOn w:val="Normal"/>
    <w:uiPriority w:val="99"/>
    <w:qFormat/>
    <w:rsid w:val="00AE78C2"/>
    <w:pPr>
      <w:ind w:left="720"/>
      <w:contextualSpacing/>
    </w:pPr>
  </w:style>
  <w:style w:type="paragraph" w:styleId="BodyTextIndent3">
    <w:name w:val="Body Text Indent 3"/>
    <w:basedOn w:val="Normal"/>
    <w:link w:val="BodyTextIndent3Char"/>
    <w:uiPriority w:val="99"/>
    <w:rsid w:val="00D317C9"/>
    <w:pPr>
      <w:autoSpaceDE w:val="0"/>
      <w:autoSpaceDN w:val="0"/>
      <w:adjustRightInd w:val="0"/>
      <w:spacing w:after="0" w:line="240" w:lineRule="auto"/>
      <w:ind w:firstLine="400"/>
      <w:jc w:val="both"/>
    </w:pPr>
    <w:rPr>
      <w:rFonts w:ascii="Times New Roman Tj" w:eastAsia="Times New Roman" w:hAnsi="Times New Roman Tj"/>
      <w:sz w:val="20"/>
      <w:szCs w:val="20"/>
      <w:lang w:val="ru-RU" w:eastAsia="ru-RU"/>
    </w:rPr>
  </w:style>
  <w:style w:type="character" w:customStyle="1" w:styleId="BodyTextIndent3Char">
    <w:name w:val="Body Text Indent 3 Char"/>
    <w:basedOn w:val="DefaultParagraphFont"/>
    <w:link w:val="BodyTextIndent3"/>
    <w:uiPriority w:val="99"/>
    <w:locked/>
    <w:rsid w:val="00D317C9"/>
    <w:rPr>
      <w:rFonts w:ascii="Times New Roman Tj" w:hAnsi="Times New Roman Tj" w:cs="Times New Roman"/>
      <w:sz w:val="20"/>
      <w:szCs w:val="20"/>
      <w:lang w:eastAsia="ru-RU"/>
    </w:rPr>
  </w:style>
  <w:style w:type="paragraph" w:styleId="ListBullet2">
    <w:name w:val="List Bullet 2"/>
    <w:basedOn w:val="Normal"/>
    <w:autoRedefine/>
    <w:uiPriority w:val="99"/>
    <w:rsid w:val="00D317C9"/>
    <w:pPr>
      <w:numPr>
        <w:numId w:val="6"/>
      </w:numPr>
      <w:tabs>
        <w:tab w:val="num" w:pos="643"/>
      </w:tabs>
      <w:spacing w:after="0" w:line="240" w:lineRule="auto"/>
      <w:ind w:left="643"/>
    </w:pPr>
    <w:rPr>
      <w:rFonts w:ascii="Times New Roman" w:eastAsia="Times New Roman" w:hAnsi="Times New Roman"/>
      <w:sz w:val="24"/>
      <w:szCs w:val="24"/>
      <w:lang w:val="ru-RU" w:eastAsia="ru-RU"/>
    </w:rPr>
  </w:style>
  <w:style w:type="paragraph" w:styleId="BodyTextIndent">
    <w:name w:val="Body Text Indent"/>
    <w:basedOn w:val="Normal"/>
    <w:link w:val="BodyTextIndentChar"/>
    <w:uiPriority w:val="99"/>
    <w:semiHidden/>
    <w:rsid w:val="00D317C9"/>
    <w:pPr>
      <w:spacing w:after="120"/>
      <w:ind w:left="283"/>
    </w:pPr>
    <w:rPr>
      <w:lang w:val="ru-RU"/>
    </w:rPr>
  </w:style>
  <w:style w:type="character" w:customStyle="1" w:styleId="BodyTextIndentChar">
    <w:name w:val="Body Text Indent Char"/>
    <w:basedOn w:val="DefaultParagraphFont"/>
    <w:link w:val="BodyTextIndent"/>
    <w:uiPriority w:val="99"/>
    <w:semiHidden/>
    <w:locked/>
    <w:rsid w:val="00D317C9"/>
    <w:rPr>
      <w:rFonts w:ascii="Calibri" w:hAnsi="Calibri" w:cs="Times New Roman"/>
    </w:rPr>
  </w:style>
  <w:style w:type="paragraph" w:styleId="Footer">
    <w:name w:val="footer"/>
    <w:basedOn w:val="Normal"/>
    <w:link w:val="FooterChar"/>
    <w:uiPriority w:val="99"/>
    <w:rsid w:val="00D317C9"/>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D317C9"/>
    <w:rPr>
      <w:rFonts w:ascii="Times New Roman" w:hAnsi="Times New Roman" w:cs="Times New Roman"/>
      <w:sz w:val="24"/>
      <w:szCs w:val="24"/>
      <w:lang w:eastAsia="ru-RU"/>
    </w:rPr>
  </w:style>
  <w:style w:type="character" w:styleId="PageNumber">
    <w:name w:val="page number"/>
    <w:basedOn w:val="DefaultParagraphFont"/>
    <w:uiPriority w:val="99"/>
    <w:rsid w:val="00D317C9"/>
    <w:rPr>
      <w:rFonts w:cs="Times New Roman"/>
    </w:rPr>
  </w:style>
  <w:style w:type="paragraph" w:styleId="Title">
    <w:name w:val="Title"/>
    <w:basedOn w:val="Normal"/>
    <w:link w:val="TitleChar"/>
    <w:uiPriority w:val="99"/>
    <w:qFormat/>
    <w:rsid w:val="00D317C9"/>
    <w:pPr>
      <w:spacing w:after="0" w:line="240" w:lineRule="auto"/>
      <w:jc w:val="center"/>
    </w:pPr>
    <w:rPr>
      <w:rFonts w:ascii="Times New Roman Tj" w:eastAsia="Times New Roman" w:hAnsi="Times New Roman Tj"/>
      <w:sz w:val="28"/>
      <w:szCs w:val="20"/>
      <w:lang w:val="ru-RU" w:eastAsia="ru-RU"/>
    </w:rPr>
  </w:style>
  <w:style w:type="character" w:customStyle="1" w:styleId="TitleChar">
    <w:name w:val="Title Char"/>
    <w:basedOn w:val="DefaultParagraphFont"/>
    <w:link w:val="Title"/>
    <w:uiPriority w:val="99"/>
    <w:locked/>
    <w:rsid w:val="00D317C9"/>
    <w:rPr>
      <w:rFonts w:ascii="Times New Roman Tj" w:hAnsi="Times New Roman Tj" w:cs="Times New Roman"/>
      <w:sz w:val="20"/>
      <w:szCs w:val="20"/>
      <w:lang w:eastAsia="ru-RU"/>
    </w:rPr>
  </w:style>
  <w:style w:type="paragraph" w:customStyle="1" w:styleId="IOE">
    <w:name w:val="IO?E?"/>
    <w:uiPriority w:val="99"/>
    <w:rsid w:val="00D317C9"/>
    <w:pPr>
      <w:overflowPunct w:val="0"/>
      <w:autoSpaceDE w:val="0"/>
      <w:autoSpaceDN w:val="0"/>
      <w:adjustRightInd w:val="0"/>
      <w:ind w:firstLine="283"/>
      <w:jc w:val="both"/>
      <w:textAlignment w:val="baseline"/>
    </w:pPr>
    <w:rPr>
      <w:rFonts w:ascii="Arial Tj" w:eastAsia="Times New Roman" w:hAnsi="Arial Tj"/>
      <w:color w:val="000000"/>
      <w:sz w:val="17"/>
      <w:szCs w:val="20"/>
    </w:rPr>
  </w:style>
</w:styles>
</file>

<file path=word/webSettings.xml><?xml version="1.0" encoding="utf-8"?>
<w:webSettings xmlns:r="http://schemas.openxmlformats.org/officeDocument/2006/relationships" xmlns:w="http://schemas.openxmlformats.org/wordprocessingml/2006/main">
  <w:divs>
    <w:div w:id="1992249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90</Pages>
  <Words>23915</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oper16_101</cp:lastModifiedBy>
  <cp:revision>4</cp:revision>
  <cp:lastPrinted>2013-11-15T09:58:00Z</cp:lastPrinted>
  <dcterms:created xsi:type="dcterms:W3CDTF">2017-04-18T11:20:00Z</dcterms:created>
  <dcterms:modified xsi:type="dcterms:W3CDTF">2020-12-15T11:50:00Z</dcterms:modified>
</cp:coreProperties>
</file>